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46C1" w:rsidRDefault="009046C1" w:rsidP="009046C1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ՀԱՅԱՍՏԱՆԻ ՀԱՆՐԱՊԵՏՈՒԹՅՈւՆ</w:t>
      </w:r>
    </w:p>
    <w:p w:rsidR="009046C1" w:rsidRPr="009046C1" w:rsidRDefault="009046C1" w:rsidP="009046C1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ՏԵՂԱԿԱՆ ՏՆՏԵՍՈւԹՅՈՒՆ ԵՎ ԵՆԹԱԿԱՌՈւՑՎԱԾՔՆԵՐԻ </w:t>
      </w:r>
      <w:r w:rsidR="007169CC">
        <w:rPr>
          <w:rFonts w:ascii="Sylfaen" w:hAnsi="Sylfaen"/>
          <w:lang w:val="hy-AM"/>
        </w:rPr>
        <w:t>ԶԱՐԳԱՑՄԱՆ</w:t>
      </w:r>
      <w:r>
        <w:rPr>
          <w:rFonts w:ascii="Sylfaen" w:hAnsi="Sylfaen"/>
          <w:lang w:val="hy-AM"/>
        </w:rPr>
        <w:t xml:space="preserve"> ԾՐԱԳԻՐ</w:t>
      </w:r>
    </w:p>
    <w:p w:rsidR="009046C1" w:rsidRPr="009046C1" w:rsidRDefault="009046C1" w:rsidP="009046C1">
      <w:pPr>
        <w:pBdr>
          <w:bottom w:val="single" w:sz="24" w:space="4" w:color="0000FF"/>
        </w:pBdr>
        <w:spacing w:before="240" w:after="240"/>
        <w:jc w:val="both"/>
        <w:rPr>
          <w:rFonts w:ascii="Sylfaen" w:eastAsia="Calibri" w:hAnsi="Sylfaen" w:cs="Times New Roman"/>
          <w:b/>
          <w:color w:val="000000"/>
          <w:lang w:val="hy-AM"/>
        </w:rPr>
      </w:pPr>
    </w:p>
    <w:p w:rsidR="009046C1" w:rsidRPr="009046C1" w:rsidRDefault="009046C1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/>
          <w:lang w:val="hy-AM"/>
        </w:rPr>
      </w:pPr>
    </w:p>
    <w:p w:rsidR="009046C1" w:rsidRPr="009046C1" w:rsidRDefault="009046C1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/>
          <w:lang w:val="hy-AM"/>
        </w:rPr>
      </w:pPr>
    </w:p>
    <w:p w:rsidR="009046C1" w:rsidRPr="009046C1" w:rsidRDefault="009046C1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/>
          <w:lang w:val="hy-AM"/>
        </w:rPr>
      </w:pPr>
    </w:p>
    <w:p w:rsidR="009046C1" w:rsidRDefault="009046C1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 w:themeColor="text1"/>
          <w:sz w:val="30"/>
          <w:szCs w:val="30"/>
          <w:lang w:val="hy-AM"/>
        </w:rPr>
      </w:pPr>
      <w:r>
        <w:rPr>
          <w:rFonts w:ascii="Sylfaen" w:eastAsia="Calibri" w:hAnsi="Sylfaen" w:cs="Times New Roman"/>
          <w:b/>
          <w:color w:val="000000" w:themeColor="text1"/>
          <w:sz w:val="30"/>
          <w:szCs w:val="30"/>
          <w:lang w:val="hy-AM"/>
        </w:rPr>
        <w:t xml:space="preserve">ԲՆԱՊԱՀՊԱՆԱԿԱՆ ԵՎ ՍՈՑԻԱԼԱԿԱՆ </w:t>
      </w:r>
      <w:r w:rsidR="007169CC">
        <w:rPr>
          <w:rFonts w:ascii="Sylfaen" w:eastAsia="Calibri" w:hAnsi="Sylfaen" w:cs="Times New Roman"/>
          <w:b/>
          <w:color w:val="000000" w:themeColor="text1"/>
          <w:sz w:val="30"/>
          <w:szCs w:val="30"/>
          <w:lang w:val="hy-AM"/>
        </w:rPr>
        <w:t>ԿԱՌԱՎԱՐՄԱՆ ՊԼԱՆ</w:t>
      </w:r>
    </w:p>
    <w:p w:rsidR="007169CC" w:rsidRPr="007169CC" w:rsidRDefault="007169CC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 w:themeColor="text1"/>
          <w:sz w:val="24"/>
          <w:szCs w:val="24"/>
          <w:lang w:val="hy-AM"/>
        </w:rPr>
      </w:pPr>
      <w:r w:rsidRPr="007169CC">
        <w:rPr>
          <w:rFonts w:ascii="Sylfaen" w:eastAsia="Calibri" w:hAnsi="Sylfaen" w:cs="Times New Roman"/>
          <w:b/>
          <w:color w:val="000000" w:themeColor="text1"/>
          <w:sz w:val="24"/>
          <w:szCs w:val="24"/>
          <w:lang w:val="hy-AM"/>
        </w:rPr>
        <w:t xml:space="preserve">ԳՈՐԻՍ ՔԱՂԱՔԻ ՄՇԱԿՈւԹԱՅԻՆ ԺԱՌԱՆԳՈՒԹՅԱՆ ՎԵՐԱԿԱՆԳՆՈՒՄ </w:t>
      </w:r>
    </w:p>
    <w:p w:rsidR="007169CC" w:rsidRPr="007169CC" w:rsidRDefault="007169CC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 w:themeColor="text1"/>
          <w:sz w:val="24"/>
          <w:szCs w:val="24"/>
          <w:lang w:val="hy-AM"/>
        </w:rPr>
      </w:pPr>
      <w:r w:rsidRPr="007169CC">
        <w:rPr>
          <w:rFonts w:ascii="Sylfaen" w:eastAsia="Calibri" w:hAnsi="Sylfaen" w:cs="Times New Roman"/>
          <w:b/>
          <w:color w:val="000000" w:themeColor="text1"/>
          <w:sz w:val="24"/>
          <w:szCs w:val="24"/>
          <w:lang w:val="hy-AM"/>
        </w:rPr>
        <w:t>ԵՆԹԱԾՐԱԳԻՐ</w:t>
      </w:r>
    </w:p>
    <w:p w:rsidR="009046C1" w:rsidRPr="009046C1" w:rsidRDefault="009046C1" w:rsidP="009046C1">
      <w:pPr>
        <w:pBdr>
          <w:bottom w:val="single" w:sz="24" w:space="4" w:color="0000FF"/>
        </w:pBdr>
        <w:spacing w:before="240" w:after="240"/>
        <w:jc w:val="center"/>
        <w:rPr>
          <w:rFonts w:ascii="Sylfaen" w:eastAsia="Calibri" w:hAnsi="Sylfaen" w:cs="Times New Roman"/>
          <w:b/>
          <w:color w:val="000000" w:themeColor="text1"/>
          <w:sz w:val="30"/>
          <w:szCs w:val="30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7169CC" w:rsidRDefault="00155D24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center"/>
        <w:rPr>
          <w:rFonts w:ascii="Sylfaen" w:eastAsia="Times New Roman" w:hAnsi="Sylfaen" w:cs="Times New Roman"/>
          <w:b/>
          <w:caps/>
          <w:sz w:val="24"/>
          <w:szCs w:val="24"/>
          <w:lang w:val="hy-AM"/>
        </w:rPr>
      </w:pPr>
      <w:r>
        <w:rPr>
          <w:rFonts w:ascii="Sylfaen" w:eastAsia="Times New Roman" w:hAnsi="Sylfaen" w:cs="Times New Roman"/>
          <w:b/>
          <w:caps/>
          <w:sz w:val="24"/>
          <w:szCs w:val="24"/>
          <w:lang w:val="hy-AM"/>
        </w:rPr>
        <w:t>դեկտեմբեր</w:t>
      </w:r>
      <w:r w:rsidR="007169CC">
        <w:rPr>
          <w:rFonts w:ascii="Sylfaen" w:eastAsia="Times New Roman" w:hAnsi="Sylfaen" w:cs="Times New Roman"/>
          <w:b/>
          <w:caps/>
          <w:sz w:val="24"/>
          <w:szCs w:val="24"/>
          <w:lang w:val="hy-AM"/>
        </w:rPr>
        <w:t xml:space="preserve"> 2019</w:t>
      </w: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9046C1" w:rsidRPr="00D7129A" w:rsidRDefault="009046C1" w:rsidP="009046C1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val="hy-AM"/>
        </w:rPr>
      </w:pPr>
    </w:p>
    <w:p w:rsidR="001055C7" w:rsidRPr="00C97398" w:rsidRDefault="001055C7" w:rsidP="001055C7">
      <w:pPr>
        <w:widowControl w:val="0"/>
        <w:pBdr>
          <w:bottom w:val="single" w:sz="24" w:space="4" w:color="0000FF"/>
        </w:pBdr>
        <w:autoSpaceDE w:val="0"/>
        <w:autoSpaceDN w:val="0"/>
        <w:spacing w:before="240" w:after="240" w:line="240" w:lineRule="auto"/>
        <w:jc w:val="both"/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</w:pPr>
      <w:r w:rsidRPr="00C97398"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  <w:t xml:space="preserve">Մաս </w:t>
      </w:r>
      <w:r w:rsidRPr="00D7129A"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  <w:t>I</w:t>
      </w:r>
      <w:r w:rsidRPr="00C97398"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  <w:t xml:space="preserve">: ծրագրի ընդհանուր </w:t>
      </w:r>
      <w:r w:rsidR="009E09FE"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  <w:t>նկարագրություն ԵՎ</w:t>
      </w:r>
      <w:r w:rsidRPr="00C97398">
        <w:rPr>
          <w:rFonts w:ascii="Sylfaen" w:eastAsia="Times New Roman" w:hAnsi="Sylfaen" w:cs="Times New Roman"/>
          <w:b/>
          <w:caps/>
          <w:sz w:val="20"/>
          <w:szCs w:val="20"/>
          <w:lang w:val="hy-AM"/>
        </w:rPr>
        <w:t xml:space="preserve"> տեղանքի վերաբերյալ տեղեկատվություն</w:t>
      </w:r>
    </w:p>
    <w:tbl>
      <w:tblPr>
        <w:tblW w:w="108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6"/>
        <w:gridCol w:w="35"/>
        <w:gridCol w:w="2543"/>
        <w:gridCol w:w="662"/>
        <w:gridCol w:w="1417"/>
        <w:gridCol w:w="3445"/>
      </w:tblGrid>
      <w:tr w:rsidR="00155D24" w:rsidRPr="001F2BB2" w:rsidTr="00155D24">
        <w:trPr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155D24" w:rsidRPr="001F2BB2" w:rsidRDefault="001055C7" w:rsidP="00155D24">
            <w:pPr>
              <w:widowControl w:val="0"/>
              <w:autoSpaceDE w:val="0"/>
              <w:autoSpaceDN w:val="0"/>
              <w:spacing w:before="60" w:after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>ԿԱԶՄԱԿԵՐՊԱԿԱՆ  ԵՎ  ՎԱՐՉԱԿԱՆ</w:t>
            </w:r>
            <w:r w:rsidR="009E09FE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 xml:space="preserve"> </w:t>
            </w:r>
          </w:p>
        </w:tc>
      </w:tr>
      <w:tr w:rsidR="001055C7" w:rsidRPr="005D5BDD" w:rsidTr="00155D24">
        <w:trPr>
          <w:trHeight w:val="440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055C7" w:rsidRPr="00C97398" w:rsidRDefault="001055C7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Ծրագրի վերնագիրը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055C7" w:rsidRPr="001055C7" w:rsidRDefault="001055C7" w:rsidP="00D7129A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Տեղական տնտեսության և ենթակառուցվածքների զարգացման ծրագիր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1055C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ՏՏԵԶ</w:t>
            </w:r>
            <w:r w:rsidRPr="001055C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)</w:t>
            </w:r>
          </w:p>
        </w:tc>
      </w:tr>
      <w:tr w:rsidR="00155D24" w:rsidRPr="001F2BB2" w:rsidTr="00155D24">
        <w:trPr>
          <w:trHeight w:val="350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55D24" w:rsidRPr="001638E9" w:rsidRDefault="001055C7" w:rsidP="00155D24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Ենթածրագրի համարը և անվանումը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55D24" w:rsidRPr="00DB6F48" w:rsidRDefault="00155D24" w:rsidP="001055C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GB"/>
              </w:rPr>
            </w:pPr>
            <w:r w:rsidRPr="00604517">
              <w:rPr>
                <w:rFonts w:ascii="Times New Roman" w:eastAsia="Times New Roman" w:hAnsi="Times New Roman" w:cs="Times New Roman"/>
                <w:sz w:val="20"/>
                <w:szCs w:val="20"/>
                <w:lang w:val="en-GB"/>
              </w:rPr>
              <w:t>TUR-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/>
              </w:rPr>
              <w:t>0</w:t>
            </w:r>
            <w:r w:rsidRPr="00BD2E32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/>
              </w:rPr>
              <w:t xml:space="preserve">, </w:t>
            </w:r>
            <w:r>
              <w:t xml:space="preserve">  </w:t>
            </w:r>
            <w:r w:rsidR="001055C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Գորիս քաղաքի մշակութային ժառանգության վերականգնում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GB"/>
              </w:rPr>
              <w:t xml:space="preserve"> </w:t>
            </w:r>
          </w:p>
        </w:tc>
      </w:tr>
      <w:tr w:rsidR="001055C7" w:rsidRPr="001F2BB2" w:rsidTr="00155D24">
        <w:trPr>
          <w:trHeight w:val="467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055C7" w:rsidRPr="00C97398" w:rsidRDefault="001055C7" w:rsidP="00D7129A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Համայնք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055C7" w:rsidRPr="001055C7" w:rsidRDefault="001055C7" w:rsidP="00155D24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Գորիս համայնք, Սյունիքի մարզ</w:t>
            </w:r>
          </w:p>
        </w:tc>
      </w:tr>
      <w:tr w:rsidR="001055C7" w:rsidRPr="005D5BDD" w:rsidTr="00155D24">
        <w:trPr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055C7" w:rsidRPr="001F2BB2" w:rsidRDefault="001055C7" w:rsidP="00155D24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Ծրագրի աշխատանքների համառոտ նկարագրություն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055C7" w:rsidRPr="00153C19" w:rsidRDefault="001055C7" w:rsidP="00155D24">
            <w:pPr>
              <w:spacing w:line="240" w:lineRule="auto"/>
              <w:jc w:val="both"/>
              <w:rPr>
                <w:rFonts w:ascii="Sylfaen" w:eastAsia="Times New Roman" w:hAnsi="Sylfaen" w:cs="Times New Roman"/>
                <w:bCs/>
                <w:sz w:val="20"/>
                <w:szCs w:val="20"/>
              </w:rPr>
            </w:pPr>
            <w:r>
              <w:rPr>
                <w:rFonts w:ascii="Sylfaen" w:eastAsia="Times New Roman" w:hAnsi="Sylfaen" w:cs="Times New Roman"/>
                <w:bCs/>
                <w:sz w:val="20"/>
                <w:szCs w:val="20"/>
                <w:lang w:val="hy-AM"/>
              </w:rPr>
              <w:t>Գորիս քաղաքում իրականացվող վերականգն</w:t>
            </w:r>
            <w:r w:rsidR="00E41D61">
              <w:rPr>
                <w:rFonts w:ascii="Sylfaen" w:eastAsia="Times New Roman" w:hAnsi="Sylfaen" w:cs="Times New Roman"/>
                <w:bCs/>
                <w:sz w:val="20"/>
                <w:szCs w:val="20"/>
                <w:lang w:val="hy-AM"/>
              </w:rPr>
              <w:t xml:space="preserve">ողական աշխատանքները ներկայացված են ստորև: </w:t>
            </w:r>
          </w:p>
          <w:p w:rsidR="00E41D61" w:rsidRDefault="00D7129A" w:rsidP="00155D24">
            <w:pPr>
              <w:spacing w:line="240" w:lineRule="auto"/>
              <w:jc w:val="both"/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</w:pPr>
            <w:r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  <w:t>Վարարակն գետի աջ ափ</w:t>
            </w:r>
            <w:r w:rsidR="00E41D61"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  <w:t>ի վերականգնում՝</w:t>
            </w:r>
          </w:p>
          <w:p w:rsidR="00E41D61" w:rsidRPr="002451B0" w:rsidRDefault="002451B0" w:rsidP="00E41D61">
            <w:pPr>
              <w:pStyle w:val="ListParagraph"/>
              <w:numPr>
                <w:ilvl w:val="0"/>
                <w:numId w:val="20"/>
              </w:numPr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 w:rsidRPr="002451B0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9 մ բարձրությամբ 69 հատ լուսավորության ձողերի տեղադրում՝ 36 հատը 100 LED և 33 հատ 75 LED.</w:t>
            </w:r>
          </w:p>
          <w:p w:rsidR="002F0AB5" w:rsidRDefault="00DF619C" w:rsidP="002F0AB5">
            <w:pPr>
              <w:pStyle w:val="ListParagraph"/>
              <w:numPr>
                <w:ilvl w:val="0"/>
                <w:numId w:val="20"/>
              </w:numPr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 w:rsidRPr="00DF619C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Գորիս քաղաքի հին և նոր հատվածների միջև 1 կմ երկարությամբ արշավային և հեծանվային երթուղիների կառուցում: Փողոցի ճանապարհային հատվածը կկառուցվի </w:t>
            </w: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բազալտե ճարմանդներից, մայթերը՝ </w:t>
            </w:r>
            <w:r w:rsidRPr="00DF619C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անկանոն բազալտե քարե սալերից և </w:t>
            </w: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փողոցայի</w:t>
            </w:r>
            <w:r w:rsidR="009E09FE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ն ջրահեռացման համակարգը` բազալտից,</w:t>
            </w:r>
            <w:r w:rsidR="002F0AB5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բաց հոսքով</w:t>
            </w:r>
            <w:r w:rsidRPr="00DF619C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:</w:t>
            </w:r>
          </w:p>
          <w:p w:rsidR="002F0AB5" w:rsidRPr="002F0AB5" w:rsidRDefault="002F0AB5" w:rsidP="002F0AB5">
            <w:pPr>
              <w:pStyle w:val="ListParagraph"/>
              <w:numPr>
                <w:ilvl w:val="0"/>
                <w:numId w:val="20"/>
              </w:numPr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 w:rsidRPr="002F0AB5">
              <w:rPr>
                <w:rFonts w:cs="Times New Roman"/>
                <w:bCs/>
                <w:sz w:val="20"/>
                <w:szCs w:val="20"/>
                <w:lang w:val="hy-AM"/>
              </w:rPr>
              <w:t xml:space="preserve">1 կմ երկարությամբ գետի </w:t>
            </w:r>
            <w:r>
              <w:rPr>
                <w:rFonts w:cs="Times New Roman"/>
                <w:bCs/>
                <w:sz w:val="20"/>
                <w:szCs w:val="20"/>
                <w:lang w:val="hy-AM"/>
              </w:rPr>
              <w:t>հունի</w:t>
            </w:r>
            <w:r w:rsidRPr="002F0AB5">
              <w:rPr>
                <w:rFonts w:cs="Times New Roman"/>
                <w:bCs/>
                <w:sz w:val="20"/>
                <w:szCs w:val="20"/>
                <w:lang w:val="hy-AM"/>
              </w:rPr>
              <w:t xml:space="preserve"> </w:t>
            </w:r>
            <w:r>
              <w:rPr>
                <w:rFonts w:cs="Times New Roman"/>
                <w:bCs/>
                <w:sz w:val="20"/>
                <w:szCs w:val="20"/>
                <w:lang w:val="hy-AM"/>
              </w:rPr>
              <w:t>մաքրում:</w:t>
            </w:r>
            <w:r w:rsidRPr="002F0AB5">
              <w:rPr>
                <w:rFonts w:cs="Times New Roman"/>
                <w:bCs/>
                <w:sz w:val="20"/>
                <w:szCs w:val="20"/>
                <w:lang w:val="hy-AM"/>
              </w:rPr>
              <w:t xml:space="preserve"> Թափոնների գնահատված ծավալը մոտավորապես 10 հազար խորանարդ մետր է</w:t>
            </w:r>
            <w:r>
              <w:rPr>
                <w:rFonts w:cs="Times New Roman"/>
                <w:bCs/>
                <w:sz w:val="20"/>
                <w:szCs w:val="20"/>
                <w:lang w:val="hy-AM"/>
              </w:rPr>
              <w:t xml:space="preserve"> կազմում:</w:t>
            </w:r>
          </w:p>
          <w:p w:rsidR="002451B0" w:rsidRDefault="00153445" w:rsidP="00DF619C">
            <w:pPr>
              <w:pStyle w:val="ListParagraph"/>
              <w:numPr>
                <w:ilvl w:val="0"/>
                <w:numId w:val="20"/>
              </w:numPr>
              <w:shd w:val="clear" w:color="auto" w:fill="FFFFFF" w:themeFill="background1"/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Գետի աջ ափի աջակցող պատերի վերականգնում:</w:t>
            </w:r>
          </w:p>
          <w:p w:rsidR="00153445" w:rsidRDefault="00153445" w:rsidP="00DF619C">
            <w:pPr>
              <w:pStyle w:val="ListParagraph"/>
              <w:numPr>
                <w:ilvl w:val="0"/>
                <w:numId w:val="20"/>
              </w:numPr>
              <w:shd w:val="clear" w:color="auto" w:fill="FFFFFF" w:themeFill="background1"/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Հետիոտնային ծառուղիների ձևավորում </w:t>
            </w:r>
            <w:r>
              <w:rPr>
                <w:rFonts w:eastAsia="Times New Roman" w:cs="Times New Roman"/>
                <w:bCs/>
                <w:sz w:val="20"/>
                <w:szCs w:val="20"/>
              </w:rPr>
              <w:t>(</w:t>
            </w: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սալահատակ</w:t>
            </w:r>
            <w:r>
              <w:rPr>
                <w:rFonts w:eastAsia="Times New Roman" w:cs="Times New Roman"/>
                <w:bCs/>
                <w:sz w:val="20"/>
                <w:szCs w:val="20"/>
              </w:rPr>
              <w:t>)</w:t>
            </w: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:</w:t>
            </w:r>
          </w:p>
          <w:p w:rsidR="00153445" w:rsidRDefault="00153445" w:rsidP="00153445">
            <w:pPr>
              <w:shd w:val="clear" w:color="auto" w:fill="FFFFFF" w:themeFill="background1"/>
              <w:jc w:val="both"/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</w:pPr>
            <w:r w:rsidRPr="00A77800"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  <w:t xml:space="preserve">Գորիս քաղաքի կենտրոնական հատվածի </w:t>
            </w:r>
            <w:r w:rsidR="00A77800" w:rsidRPr="00A77800"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  <w:t>պատմա-մշակութային միջավայրի վերականգնում</w:t>
            </w:r>
          </w:p>
          <w:p w:rsidR="004A5FCD" w:rsidRPr="009E09FE" w:rsidRDefault="00A77800" w:rsidP="004A5FCD">
            <w:pPr>
              <w:pStyle w:val="ListParagraph"/>
              <w:numPr>
                <w:ilvl w:val="0"/>
                <w:numId w:val="21"/>
              </w:numPr>
              <w:shd w:val="clear" w:color="auto" w:fill="FFFFFF" w:themeFill="background1"/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 w:rsidRPr="004A5FCD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Գուսան Աշոտ (620 մ), Կոմիտաս (469 մ), Մակիչ (281 մ), </w:t>
            </w:r>
            <w:r w:rsidR="004A5FCD" w:rsidRPr="004A5FCD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Օրբելյան (182</w:t>
            </w:r>
            <w:r w:rsidR="009E09FE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մ</w:t>
            </w:r>
            <w:r w:rsidR="004A5FCD" w:rsidRPr="004A5FCD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), Մաշտոց (341 մ), Անկախության (134 մ), Տաթևացի (341 մ) փողոցների վերականգնում և լուսավորության տեղադրում:   </w:t>
            </w:r>
            <w:r w:rsidR="004A5FCD" w:rsidRPr="004A5FCD">
              <w:rPr>
                <w:rFonts w:cs="Times New Roman"/>
                <w:bCs/>
                <w:sz w:val="20"/>
                <w:szCs w:val="20"/>
                <w:lang w:val="hy-AM"/>
              </w:rPr>
              <w:t xml:space="preserve">Փողոցների ճանապարհային հատվածը կկառուցվի բազալտե ճարմանդներից և </w:t>
            </w:r>
            <w:r w:rsidR="00E82717">
              <w:rPr>
                <w:rFonts w:cs="Times New Roman"/>
                <w:bCs/>
                <w:sz w:val="20"/>
                <w:szCs w:val="20"/>
                <w:lang w:val="hy-AM"/>
              </w:rPr>
              <w:t>մայթերը</w:t>
            </w:r>
            <w:r w:rsidR="004A5FCD" w:rsidRPr="004A5FCD">
              <w:rPr>
                <w:rFonts w:cs="Times New Roman"/>
                <w:bCs/>
                <w:sz w:val="20"/>
                <w:szCs w:val="20"/>
                <w:lang w:val="hy-AM"/>
              </w:rPr>
              <w:t xml:space="preserve"> `անկանոն 300-600 մմ բազալտե սալիկներով:</w:t>
            </w:r>
            <w:r w:rsid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 Ընդհանուր առմամբ</w:t>
            </w:r>
            <w:r w:rsidR="009E09FE">
              <w:rPr>
                <w:rFonts w:cs="Times New Roman"/>
                <w:bCs/>
                <w:sz w:val="20"/>
                <w:szCs w:val="20"/>
                <w:lang w:val="hy-AM"/>
              </w:rPr>
              <w:t>,</w:t>
            </w:r>
            <w:r w:rsid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 9 մ բարձրությամբ 214</w:t>
            </w:r>
            <w:r w:rsidR="009E09FE">
              <w:rPr>
                <w:rFonts w:cs="Times New Roman"/>
                <w:bCs/>
                <w:sz w:val="20"/>
                <w:szCs w:val="20"/>
                <w:lang w:val="hy-AM"/>
              </w:rPr>
              <w:t xml:space="preserve"> հատ</w:t>
            </w:r>
            <w:r w:rsid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 լուսավորության սյուն կտեղադրվի և 75 լամպ՝  </w:t>
            </w:r>
            <w:r w:rsidR="004A5FCD" w:rsidRP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 </w:t>
            </w:r>
            <w:r w:rsidR="00E82717" w:rsidRP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75 LED </w:t>
            </w:r>
            <w:r w:rsidR="00E82717">
              <w:rPr>
                <w:rFonts w:cs="Times New Roman"/>
                <w:bCs/>
                <w:sz w:val="20"/>
                <w:szCs w:val="20"/>
                <w:lang w:val="hy-AM"/>
              </w:rPr>
              <w:t xml:space="preserve">հզորությամբ </w:t>
            </w:r>
            <w:r w:rsidR="00A37E50">
              <w:rPr>
                <w:rFonts w:cs="Times New Roman"/>
                <w:bCs/>
                <w:sz w:val="20"/>
                <w:szCs w:val="20"/>
                <w:lang w:val="hy-AM"/>
              </w:rPr>
              <w:t xml:space="preserve">կտեղադրվի՝ ստորգետնյա մալուխների օգտագործմամբ: </w:t>
            </w:r>
          </w:p>
          <w:p w:rsidR="009E09FE" w:rsidRPr="004A5FCD" w:rsidRDefault="009E09FE" w:rsidP="009E09FE">
            <w:pPr>
              <w:pStyle w:val="ListParagraph"/>
              <w:shd w:val="clear" w:color="auto" w:fill="FFFFFF" w:themeFill="background1"/>
              <w:ind w:left="720"/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</w:p>
          <w:p w:rsidR="00A77800" w:rsidRDefault="00E761A2" w:rsidP="00153445">
            <w:pPr>
              <w:shd w:val="clear" w:color="auto" w:fill="FFFFFF" w:themeFill="background1"/>
              <w:jc w:val="both"/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</w:pPr>
            <w:r w:rsidRPr="00E761A2">
              <w:rPr>
                <w:rFonts w:ascii="Sylfaen" w:eastAsia="Times New Roman" w:hAnsi="Sylfaen" w:cs="Times New Roman"/>
                <w:bCs/>
                <w:sz w:val="20"/>
                <w:szCs w:val="20"/>
                <w:u w:val="single"/>
                <w:lang w:val="hy-AM"/>
              </w:rPr>
              <w:t>Գորիս քաղաքի կենտրոնումմ պատմական բնակելի տների վերականգնում</w:t>
            </w:r>
          </w:p>
          <w:p w:rsidR="00E761A2" w:rsidRPr="00E761A2" w:rsidRDefault="00E761A2" w:rsidP="00E761A2">
            <w:pPr>
              <w:pStyle w:val="ListParagraph"/>
              <w:numPr>
                <w:ilvl w:val="0"/>
                <w:numId w:val="21"/>
              </w:numPr>
              <w:shd w:val="clear" w:color="auto" w:fill="FFFFFF" w:themeFill="background1"/>
              <w:jc w:val="both"/>
              <w:rPr>
                <w:rFonts w:eastAsia="Times New Roman" w:cs="Times New Roman"/>
                <w:bCs/>
                <w:sz w:val="20"/>
                <w:szCs w:val="20"/>
                <w:lang w:val="hy-AM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Պլանավորվում է</w:t>
            </w:r>
            <w:r w:rsidR="006611AB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վերանորոգել</w:t>
            </w:r>
            <w:r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</w:t>
            </w:r>
            <w:r w:rsidR="006611AB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36 կառույցների կտուրները,  պատշգամբները և ֆասադները, որոնք կառուցվել են </w:t>
            </w:r>
            <w:r w:rsidR="006611AB" w:rsidRPr="006611AB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>1918-1920</w:t>
            </w:r>
            <w:r w:rsidR="006611AB">
              <w:rPr>
                <w:rFonts w:eastAsia="Times New Roman" w:cs="Times New Roman"/>
                <w:bCs/>
                <w:sz w:val="20"/>
                <w:szCs w:val="20"/>
                <w:lang w:val="hy-AM"/>
              </w:rPr>
              <w:t xml:space="preserve"> թթ Գորիսի կենտրոնում: </w:t>
            </w:r>
          </w:p>
          <w:p w:rsidR="001055C7" w:rsidRPr="00D7129A" w:rsidRDefault="001055C7" w:rsidP="006611AB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bCs/>
                <w:sz w:val="20"/>
                <w:szCs w:val="20"/>
                <w:lang w:val="hy-AM"/>
              </w:rPr>
            </w:pPr>
            <w:r w:rsidRPr="00D7129A">
              <w:rPr>
                <w:rFonts w:ascii="Sylfaen" w:eastAsia="Times New Roman" w:hAnsi="Sylfaen" w:cs="Times New Roman"/>
                <w:bCs/>
                <w:sz w:val="20"/>
                <w:szCs w:val="20"/>
                <w:lang w:val="hy-AM"/>
              </w:rPr>
              <w:t xml:space="preserve"> </w:t>
            </w:r>
          </w:p>
        </w:tc>
      </w:tr>
      <w:tr w:rsidR="006611AB" w:rsidRPr="00C97398" w:rsidTr="00F53755">
        <w:trPr>
          <w:jc w:val="center"/>
        </w:trPr>
        <w:tc>
          <w:tcPr>
            <w:tcW w:w="2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Ինստիտուցիոնալ համաձայնագրեր (ՀԲ)</w:t>
            </w:r>
          </w:p>
        </w:tc>
        <w:tc>
          <w:tcPr>
            <w:tcW w:w="32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Ծրագրի ղեկավար՝ Զարուհի Թոխմախյան </w:t>
            </w: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51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Երաշխիքների մասնագետ՝</w:t>
            </w: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Դարեջան Կապանաձե (բնապահպանական)</w:t>
            </w: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Վերա Դուգանզից (սոցիալական)</w:t>
            </w:r>
          </w:p>
        </w:tc>
      </w:tr>
      <w:tr w:rsidR="006611AB" w:rsidRPr="00C97398" w:rsidTr="00F53755">
        <w:trPr>
          <w:trHeight w:val="737"/>
          <w:jc w:val="center"/>
        </w:trPr>
        <w:tc>
          <w:tcPr>
            <w:tcW w:w="23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Իրականացման համաձայնագրեր (ՀՀ)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Իրականացնող կազմակերպություն՝</w:t>
            </w:r>
          </w:p>
          <w:p w:rsidR="006611AB" w:rsidRDefault="006611AB" w:rsidP="00D7129A">
            <w:pPr>
              <w:widowControl w:val="0"/>
              <w:autoSpaceDE w:val="0"/>
              <w:autoSpaceDN w:val="0"/>
              <w:spacing w:before="60"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ՀՏԶՀ</w:t>
            </w:r>
          </w:p>
          <w:p w:rsidR="00F53755" w:rsidRDefault="00F53755" w:rsidP="00D7129A">
            <w:pPr>
              <w:widowControl w:val="0"/>
              <w:autoSpaceDE w:val="0"/>
              <w:autoSpaceDN w:val="0"/>
              <w:spacing w:before="60"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Ասյա Օսիպովա </w:t>
            </w:r>
            <w:r w:rsidRPr="00D7129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բնապահպանական</w:t>
            </w:r>
            <w:r w:rsidRPr="00D7129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)</w:t>
            </w:r>
          </w:p>
          <w:p w:rsidR="00F53755" w:rsidRPr="00F53755" w:rsidRDefault="00F53755" w:rsidP="00D7129A">
            <w:pPr>
              <w:widowControl w:val="0"/>
              <w:autoSpaceDE w:val="0"/>
              <w:autoSpaceDN w:val="0"/>
              <w:spacing w:before="60"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lastRenderedPageBreak/>
              <w:t xml:space="preserve">Քնարիկ Գրիգորյան 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(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սոցիալական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)</w:t>
            </w:r>
          </w:p>
        </w:tc>
        <w:tc>
          <w:tcPr>
            <w:tcW w:w="21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lastRenderedPageBreak/>
              <w:t>Տեխնիկական վերահսկիչ*</w:t>
            </w: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before="60"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11AB" w:rsidRPr="00C97398" w:rsidRDefault="006611AB" w:rsidP="00D7129A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 Կապալառու*</w:t>
            </w:r>
          </w:p>
          <w:p w:rsidR="006611AB" w:rsidRPr="00C97398" w:rsidRDefault="006611AB" w:rsidP="00D7129A">
            <w:pPr>
              <w:widowControl w:val="0"/>
              <w:autoSpaceDE w:val="0"/>
              <w:autoSpaceDN w:val="0"/>
              <w:spacing w:before="60" w:after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</w:tr>
      <w:tr w:rsidR="001055C7" w:rsidRPr="001F2BB2" w:rsidTr="00155D24">
        <w:trPr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1055C7" w:rsidRPr="001F2BB2" w:rsidRDefault="001055C7" w:rsidP="00155D24">
            <w:pPr>
              <w:widowControl w:val="0"/>
              <w:autoSpaceDE w:val="0"/>
              <w:autoSpaceDN w:val="0"/>
              <w:spacing w:before="60" w:after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1F2BB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SITE DESCRIPTION</w:t>
            </w:r>
          </w:p>
        </w:tc>
      </w:tr>
      <w:tr w:rsidR="00F53755" w:rsidRPr="005D5BDD" w:rsidTr="00155D24">
        <w:trPr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3755" w:rsidRPr="00C97398" w:rsidRDefault="00F53755" w:rsidP="00D7129A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Վերականգնվող տարածքի</w:t>
            </w:r>
          </w:p>
          <w:p w:rsidR="00F53755" w:rsidRPr="00C97398" w:rsidRDefault="00F53755" w:rsidP="00D7129A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սեփականատեր կազմակերպության</w:t>
            </w:r>
          </w:p>
          <w:p w:rsidR="00F53755" w:rsidRPr="00C97398" w:rsidRDefault="00F53755" w:rsidP="00D7129A">
            <w:pPr>
              <w:widowControl w:val="0"/>
              <w:autoSpaceDE w:val="0"/>
              <w:autoSpaceDN w:val="0"/>
              <w:spacing w:before="60" w:after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3755" w:rsidRPr="00F53755" w:rsidRDefault="00F53755" w:rsidP="00155D24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Գորիսի համ</w:t>
            </w:r>
            <w:r w:rsidR="009E09F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յնքապետարան</w:t>
            </w:r>
          </w:p>
          <w:p w:rsidR="00F53755" w:rsidRPr="00E11E9B" w:rsidRDefault="00E11E9B" w:rsidP="00155D24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Գորիս քաղաք, Գորիսի պատմական կենտրոն</w:t>
            </w:r>
          </w:p>
        </w:tc>
      </w:tr>
      <w:tr w:rsidR="00F53755" w:rsidRPr="001F2BB2" w:rsidTr="00155D24">
        <w:trPr>
          <w:trHeight w:val="818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3755" w:rsidRPr="00C97398" w:rsidRDefault="00F53755" w:rsidP="00D7129A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Վերանորոգվող/կառուցվող կառույցի հասցեն և գտնվելու վայրը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E9B" w:rsidRDefault="00E11E9B" w:rsidP="00155D24">
            <w:pPr>
              <w:spacing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Քաղաք Գորիս՝ Գուսան Աշոտ, Կոմիտաս, Մակիչ, Օրբելյան, Մաշտոց, Անկախության, Տաթևացի փողոցներ: </w:t>
            </w:r>
            <w:r w:rsidR="00F53755" w:rsidRPr="00E11E9B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 xml:space="preserve"> </w:t>
            </w:r>
          </w:p>
          <w:p w:rsidR="00F53755" w:rsidRPr="00E11E9B" w:rsidRDefault="009E09FE" w:rsidP="00E11E9B">
            <w:pPr>
              <w:spacing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Վարարակն գետ՝ Գետափ</w:t>
            </w:r>
            <w:r w:rsidR="00E11E9B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նյա փողոց: </w:t>
            </w:r>
          </w:p>
        </w:tc>
      </w:tr>
      <w:tr w:rsidR="00F53755" w:rsidRPr="005D5BDD" w:rsidTr="00155D24">
        <w:trPr>
          <w:trHeight w:val="1160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3755" w:rsidRPr="00C97398" w:rsidRDefault="00F53755" w:rsidP="00D7129A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Հողի սեփականատերը</w:t>
            </w:r>
          </w:p>
          <w:p w:rsidR="00F53755" w:rsidRPr="00C97398" w:rsidRDefault="00F53755" w:rsidP="00D7129A">
            <w:pPr>
              <w:widowControl w:val="0"/>
              <w:autoSpaceDE w:val="0"/>
              <w:autoSpaceDN w:val="0"/>
              <w:spacing w:before="60" w:after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E9B" w:rsidRDefault="00E11E9B" w:rsidP="005F630F">
            <w:pPr>
              <w:jc w:val="both"/>
              <w:rPr>
                <w:rFonts w:ascii="Sylfaen" w:hAnsi="Sylfaen"/>
                <w:spacing w:val="-2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Բոլոր պատմական շենքերը, որոնք պետք է վերանորոգվեն հանդիսանում են համայնքի սեփականություն և գտնվում են համայնքապետարանի լիազորությունների ներքո: </w:t>
            </w:r>
            <w:r w:rsidR="005D6221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Ենթածրագրի իրականացումը չի ենթադրում հողի, ջրի, սարքավորումների կամ այլ ռեսուրսների ձեռքբերում: Աշխատանքների ընթացքում ճանապարհների ժամանակավոր փակում չի նախատեսվում, այսպիսով, մասնավոր ձեռնարկությունների՝ խանութների կամ այլ ծառայությունների փակում չի </w:t>
            </w:r>
            <w:r w:rsidR="00183B93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>իրականացվի</w:t>
            </w:r>
            <w:r w:rsidR="005D6221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: Ենթածրագիրը չի հանգեցնի բերքի, պտղատու ծառերի կամ տնամերձ ենթակառուցվածքների կորուստների: </w:t>
            </w:r>
          </w:p>
          <w:p w:rsidR="005D6221" w:rsidRDefault="005D6221" w:rsidP="005F630F">
            <w:pPr>
              <w:jc w:val="both"/>
              <w:rPr>
                <w:rFonts w:ascii="Sylfaen" w:hAnsi="Sylfaen"/>
                <w:spacing w:val="-2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Գետի ձախ ափին՝ Գետափնյա փողոցի վրա, որը վերականգնվելու է ենթածրագրի շրջանակներում, 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>կրպակ է տեղադրված</w:t>
            </w:r>
            <w:r w:rsidR="00CC20E1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 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 համայնքային հողի վրա </w:t>
            </w:r>
            <w:r w:rsidR="00161708" w:rsidRP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>(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>կրպակի ընդհանուր մակերեսոը 24 մ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vertAlign w:val="superscript"/>
                <w:lang w:val="hy-AM"/>
              </w:rPr>
              <w:t>2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  է</w:t>
            </w:r>
            <w:r w:rsidR="00161708" w:rsidRP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>)</w:t>
            </w:r>
            <w:r w:rsidR="00161708"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: Կրպակը վարձակալվում է, վարձակալները կրպակում կազմակերպել են բանջարեղենի և մրգերի առևտուր: Վարձակալի և համայնքի համաձայնությամբ կրպակը կտեղափոխվի մեկ այլ համարժեք վայր: </w:t>
            </w:r>
          </w:p>
          <w:p w:rsidR="00F53755" w:rsidRPr="005F630F" w:rsidRDefault="005F630F" w:rsidP="005F630F">
            <w:pPr>
              <w:jc w:val="both"/>
              <w:rPr>
                <w:rFonts w:ascii="Sylfaen" w:hAnsi="Sylfaen"/>
                <w:spacing w:val="-2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pacing w:val="-2"/>
                <w:sz w:val="20"/>
                <w:szCs w:val="20"/>
                <w:lang w:val="hy-AM"/>
              </w:rPr>
              <w:t xml:space="preserve">Ենթածրագրի շրջանակներում վերականգնվող կտուրների, պատշգամբների և ֆասադների սեփականատերերի հետ կնքվել է գրավոր համաձայնություն: </w:t>
            </w:r>
          </w:p>
        </w:tc>
      </w:tr>
      <w:tr w:rsidR="00F53755" w:rsidRPr="005D5BDD" w:rsidTr="00155D24">
        <w:trPr>
          <w:trHeight w:val="737"/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3755" w:rsidRPr="00C97398" w:rsidRDefault="00F53755" w:rsidP="00D7129A">
            <w:pPr>
              <w:spacing w:after="0" w:line="240" w:lineRule="auto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Տվյալ ծրագրի վայրի շրջապատող  ֆիզիկական և բնական միջավայրի նկարագրությունը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0046" w:rsidRDefault="002B2F19" w:rsidP="00155D24">
            <w:pPr>
              <w:spacing w:after="160" w:line="254" w:lineRule="auto"/>
              <w:contextualSpacing/>
              <w:jc w:val="both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Գորիս քաղաքը գտնվում է Որոտան գետի վտակի ձախ ափին </w:t>
            </w:r>
            <w:r w:rsidRPr="002B2F19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Վարարակն գետ</w:t>
            </w:r>
            <w:r w:rsidRPr="002B2F19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)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: Վարարակն գետը հոսում է քաղաքի կենտրոնով, ունի լայն հուն, սնվում է աղբյուրներով, ձնով և անձրևաջրերով: </w:t>
            </w:r>
            <w:r w:rsid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Գ</w:t>
            </w:r>
            <w:r w:rsidR="00CC20E1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ե</w:t>
            </w:r>
            <w:r w:rsid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տերի տարեկան հոսքի 60</w:t>
            </w:r>
            <w:r w:rsidR="009A4465" w:rsidRP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%-</w:t>
            </w:r>
            <w:r w:rsid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ը անցնում  է գարնանային ամսիներին: Վերականգման և մաքրման ենթակա մասում </w:t>
            </w:r>
            <w:r w:rsidR="009A4465" w:rsidRP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(</w:t>
            </w:r>
            <w:r w:rsid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1 կմ</w:t>
            </w:r>
            <w:r w:rsidR="009A4465" w:rsidRP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)</w:t>
            </w:r>
            <w:r w:rsidR="009A4465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 կենդանական տեսակներ չեն նկատվել, քանի որ գետի այս հատվածը մակերեսային է և ճահճային: </w:t>
            </w:r>
          </w:p>
          <w:p w:rsidR="00F53755" w:rsidRPr="00D7276D" w:rsidRDefault="002E0046" w:rsidP="00155D24">
            <w:pPr>
              <w:spacing w:after="160" w:line="254" w:lineRule="auto"/>
              <w:contextualSpacing/>
              <w:jc w:val="both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Կլիման բնութագրվում</w:t>
            </w:r>
            <w:r w:rsidR="00CC20E1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 է հիմնականում չափավոր շոգ  ամառ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ներով և չափավոր ցուրտ ձմեռներով, օդի խոնավությունը 50-70 </w:t>
            </w:r>
            <w:r w:rsidRPr="002E0046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% 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է, քամին՝ 2.5-3.0 մ/վ</w:t>
            </w:r>
            <w:r w:rsidR="00CC20E1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: Քաղաքի տարածքում բուսականությ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ո</w:t>
            </w:r>
            <w:r w:rsidR="00CC20E1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ւ</w:t>
            </w: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նը հիմնականում խոտածածկ  </w:t>
            </w:r>
            <w:r w:rsidR="00D7276D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 xml:space="preserve">է՝ քսերոֆիլուս տեսակի ծառերով, խառը սաղարթային տեսակների բազմաթիվ մեծ ծառերով, ինչպես նաև սալորենիներով և տանձենիներով: </w:t>
            </w:r>
          </w:p>
        </w:tc>
      </w:tr>
      <w:tr w:rsidR="001055C7" w:rsidRPr="001F2BB2" w:rsidTr="00155D24">
        <w:trPr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1055C7" w:rsidRPr="001F2BB2" w:rsidRDefault="00D7276D" w:rsidP="00155D24">
            <w:pPr>
              <w:widowControl w:val="0"/>
              <w:autoSpaceDE w:val="0"/>
              <w:autoSpaceDN w:val="0"/>
              <w:spacing w:before="60" w:after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</w:rPr>
              <w:t>ՕՐԵՆՍԴՐՈՒԹՅՈՒՆ</w:t>
            </w:r>
          </w:p>
        </w:tc>
      </w:tr>
      <w:tr w:rsidR="001055C7" w:rsidRPr="005D5BDD" w:rsidTr="00155D24">
        <w:trPr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55C7" w:rsidRPr="001F2BB2" w:rsidRDefault="00D7276D" w:rsidP="00155D24">
            <w:pPr>
              <w:widowControl w:val="0"/>
              <w:autoSpaceDE w:val="0"/>
              <w:autoSpaceDN w:val="0"/>
              <w:spacing w:before="60" w:after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97398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Ազգային, տեղական օրենսդրություն և թույլտվություններ, որոնք պահանջվում են ծրագրում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7515" w:rsidRPr="00E17515" w:rsidRDefault="00E17515" w:rsidP="00E17515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</w:rPr>
            </w:pPr>
            <w:r>
              <w:rPr>
                <w:rFonts w:ascii="Sylfaen" w:hAnsi="Sylfaen" w:cs="Times New Roman"/>
              </w:rPr>
              <w:t>Հ</w:t>
            </w:r>
            <w:r>
              <w:rPr>
                <w:rFonts w:ascii="Sylfaen" w:hAnsi="Sylfaen" w:cs="Times New Roman"/>
                <w:lang w:val="hy-AM"/>
              </w:rPr>
              <w:t>Հ հետևյալ</w:t>
            </w:r>
            <w:r w:rsidRPr="00E17515">
              <w:rPr>
                <w:rFonts w:ascii="Sylfaen" w:hAnsi="Sylfaen" w:cs="Times New Roman"/>
              </w:rPr>
              <w:t xml:space="preserve"> </w:t>
            </w:r>
            <w:r>
              <w:rPr>
                <w:rFonts w:ascii="Sylfaen" w:hAnsi="Sylfaen" w:cs="Times New Roman"/>
              </w:rPr>
              <w:t>օրեն</w:t>
            </w:r>
            <w:r>
              <w:rPr>
                <w:rFonts w:ascii="Sylfaen" w:hAnsi="Sylfaen" w:cs="Times New Roman"/>
                <w:lang w:val="hy-AM"/>
              </w:rPr>
              <w:t>քները</w:t>
            </w:r>
            <w:r w:rsidRPr="00E17515">
              <w:rPr>
                <w:rFonts w:ascii="Sylfaen" w:hAnsi="Sylfaen" w:cs="Times New Roman"/>
              </w:rPr>
              <w:t xml:space="preserve"> սահմանում </w:t>
            </w:r>
            <w:r>
              <w:rPr>
                <w:rFonts w:ascii="Sylfaen" w:hAnsi="Sylfaen" w:cs="Times New Roman"/>
                <w:lang w:val="hy-AM"/>
              </w:rPr>
              <w:t>են</w:t>
            </w:r>
            <w:r w:rsidRPr="00E17515">
              <w:rPr>
                <w:rFonts w:ascii="Sylfaen" w:hAnsi="Sylfaen" w:cs="Times New Roman"/>
              </w:rPr>
              <w:t xml:space="preserve"> իրավական շրջանակը, որը կիրառելի է ծրագրի գործունեության համար.</w:t>
            </w:r>
          </w:p>
          <w:p w:rsidR="00E17515" w:rsidRPr="00E17515" w:rsidRDefault="00E17515" w:rsidP="00E17515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</w:rPr>
            </w:pPr>
            <w:r w:rsidRPr="00E17515">
              <w:rPr>
                <w:rFonts w:ascii="Sylfaen" w:hAnsi="Sylfaen" w:cs="Times New Roman"/>
              </w:rPr>
              <w:t xml:space="preserve">- </w:t>
            </w:r>
            <w:r>
              <w:rPr>
                <w:rFonts w:ascii="Sylfaen" w:hAnsi="Sylfaen" w:cs="Times New Roman"/>
                <w:lang w:val="hy-AM"/>
              </w:rPr>
              <w:t>Մ</w:t>
            </w:r>
            <w:r w:rsidRPr="00E17515">
              <w:rPr>
                <w:rFonts w:ascii="Sylfaen" w:hAnsi="Sylfaen" w:cs="Times New Roman"/>
              </w:rPr>
              <w:t>թնոլորտայ</w:t>
            </w:r>
            <w:r w:rsidR="00CC20E1">
              <w:rPr>
                <w:rFonts w:ascii="Sylfaen" w:hAnsi="Sylfaen" w:cs="Times New Roman"/>
              </w:rPr>
              <w:t>ին օդի պաշտպանության մասին</w:t>
            </w:r>
            <w:r>
              <w:rPr>
                <w:rFonts w:ascii="Sylfaen" w:hAnsi="Sylfaen" w:cs="Times New Roman"/>
                <w:lang w:val="hy-AM"/>
              </w:rPr>
              <w:t xml:space="preserve"> </w:t>
            </w:r>
            <w:r w:rsidRPr="00E17515">
              <w:rPr>
                <w:rFonts w:ascii="Sylfaen" w:hAnsi="Sylfaen" w:cs="Times New Roman"/>
              </w:rPr>
              <w:t xml:space="preserve">ՀՀ </w:t>
            </w:r>
            <w:r>
              <w:rPr>
                <w:rFonts w:ascii="Sylfaen" w:hAnsi="Sylfaen" w:cs="Times New Roman"/>
                <w:lang w:val="hy-AM"/>
              </w:rPr>
              <w:t>օ</w:t>
            </w:r>
            <w:r w:rsidRPr="00E17515">
              <w:rPr>
                <w:rFonts w:ascii="Sylfaen" w:hAnsi="Sylfaen" w:cs="Times New Roman"/>
              </w:rPr>
              <w:t>րենքի (1994)</w:t>
            </w:r>
          </w:p>
          <w:p w:rsidR="00E17515" w:rsidRPr="00E17515" w:rsidRDefault="00E17515" w:rsidP="00E17515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</w:rPr>
            </w:pPr>
            <w:r w:rsidRPr="00E17515">
              <w:rPr>
                <w:rFonts w:ascii="Sylfaen" w:hAnsi="Sylfaen" w:cs="Times New Roman"/>
              </w:rPr>
              <w:t xml:space="preserve">«Մթնոլորտային օդի պաշտպանության մասին» ՀՀ օրենքի նպատակը ՀՀ </w:t>
            </w:r>
            <w:r w:rsidRPr="00E17515">
              <w:rPr>
                <w:rFonts w:ascii="Sylfaen" w:hAnsi="Sylfaen" w:cs="Times New Roman"/>
              </w:rPr>
              <w:lastRenderedPageBreak/>
              <w:t>կառավարության հիմնական սկզբունքների սահմանումն</w:t>
            </w:r>
            <w:r w:rsidR="00CC20E1">
              <w:rPr>
                <w:rFonts w:ascii="Sylfaen" w:hAnsi="Sylfaen" w:cs="Times New Roman"/>
                <w:lang w:val="hy-AM"/>
              </w:rPr>
              <w:t xml:space="preserve"> </w:t>
            </w:r>
            <w:r w:rsidRPr="00E17515">
              <w:rPr>
                <w:rFonts w:ascii="Sylfaen" w:hAnsi="Sylfaen" w:cs="Times New Roman"/>
              </w:rPr>
              <w:t xml:space="preserve"> է ՝ ուղղված մթնոլորտային օդի մաքրության ապահովմանը և օդի որակի բարելավմանը, օդի որակի վրա քիմիական, ֆիզիկական, կենսաբանական և այլ ազդեցությունների կանխարգելմանը և մեղմմանը: Սույն օրենքը նաև կարգավորում է արտանետումների լիցենզիաները և ապահովում է մթնոլորտային օդի աղտոտման առավելագույն թույլատրելի բեռներ / կոնցենտրացիաներ և այլն:</w:t>
            </w:r>
          </w:p>
          <w:p w:rsidR="00E17515" w:rsidRPr="00E17515" w:rsidRDefault="00E17515" w:rsidP="00E17515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</w:rPr>
            </w:pPr>
            <w:r w:rsidRPr="00E17515">
              <w:rPr>
                <w:rFonts w:ascii="Sylfaen" w:hAnsi="Sylfaen" w:cs="Times New Roman"/>
              </w:rPr>
              <w:t>Համաձայն այս օրենքի, կապալառուն պարտավոր է իրականացնել շինարարական աշխատանքներ, ինչպես նաև աղբի տեղափոխում և ժամանակավոր պահպանում փոշին և այլ արտանետումները նվազագույնի հասցնելու</w:t>
            </w:r>
            <w:r w:rsidR="00BF429C">
              <w:rPr>
                <w:rFonts w:ascii="Sylfaen" w:hAnsi="Sylfaen" w:cs="Times New Roman"/>
                <w:lang w:val="hy-AM"/>
              </w:rPr>
              <w:t xml:space="preserve"> նպատակով</w:t>
            </w:r>
            <w:r w:rsidRPr="00E17515">
              <w:rPr>
                <w:rFonts w:ascii="Sylfaen" w:hAnsi="Sylfaen" w:cs="Times New Roman"/>
              </w:rPr>
              <w:t>:</w:t>
            </w:r>
          </w:p>
          <w:p w:rsidR="00E17515" w:rsidRDefault="00E17515" w:rsidP="00155D24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BF429C" w:rsidRPr="009B3ED9" w:rsidRDefault="009B3ED9" w:rsidP="00BF429C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>
              <w:rPr>
                <w:rFonts w:ascii="Sylfaen" w:hAnsi="Sylfaen" w:cs="Times New Roman"/>
                <w:lang w:val="hy-AM"/>
              </w:rPr>
              <w:t>Թափոնների</w:t>
            </w:r>
            <w:r w:rsidR="00BF429C" w:rsidRPr="009B3ED9">
              <w:rPr>
                <w:rFonts w:ascii="Sylfaen" w:hAnsi="Sylfaen" w:cs="Times New Roman"/>
                <w:lang w:val="hy-AM"/>
              </w:rPr>
              <w:t xml:space="preserve"> մասին</w:t>
            </w:r>
            <w:r>
              <w:rPr>
                <w:rFonts w:ascii="Sylfaen" w:hAnsi="Sylfaen" w:cs="Times New Roman"/>
                <w:lang w:val="hy-AM"/>
              </w:rPr>
              <w:t xml:space="preserve"> ՀՀ օրենք</w:t>
            </w:r>
            <w:r w:rsidR="00BF429C" w:rsidRPr="009B3ED9">
              <w:rPr>
                <w:rFonts w:ascii="Sylfaen" w:hAnsi="Sylfaen" w:cs="Times New Roman"/>
                <w:lang w:val="hy-AM"/>
              </w:rPr>
              <w:t xml:space="preserve"> (2004)</w:t>
            </w:r>
          </w:p>
          <w:p w:rsidR="00BF429C" w:rsidRPr="009B3ED9" w:rsidRDefault="00BF429C" w:rsidP="00BF429C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9B3ED9">
              <w:rPr>
                <w:rFonts w:ascii="Sylfaen" w:hAnsi="Sylfaen" w:cs="Times New Roman"/>
                <w:lang w:val="hy-AM"/>
              </w:rPr>
              <w:t>Օրենքը իրավական և տնտեսական հիմք է տալիս թափոնների հավաքման, տեղափոխման, հեռացման, մաքրման, վերաօգտագործման, ինչպես նաև թափոնների բացասական ազդեցության կանխարգելման համար</w:t>
            </w:r>
            <w:r w:rsidR="009B3ED9">
              <w:rPr>
                <w:rFonts w:ascii="Sylfaen" w:hAnsi="Sylfaen" w:cs="Times New Roman"/>
                <w:lang w:val="hy-AM"/>
              </w:rPr>
              <w:t>՝</w:t>
            </w:r>
            <w:r w:rsidRPr="009B3ED9">
              <w:rPr>
                <w:rFonts w:ascii="Sylfaen" w:hAnsi="Sylfaen" w:cs="Times New Roman"/>
                <w:lang w:val="hy-AM"/>
              </w:rPr>
              <w:t xml:space="preserve"> բնական պաշարների, մարդու կյանքի և առողջության վրա: Օրենքը սահմանում է պետական ​​լիազոր մարմինների, ինչպես նաև թափոնների արտադրող կազմակերպությունների դերն ու պարտականությունները թափոնների կառավարման գործընթացներում:</w:t>
            </w:r>
          </w:p>
          <w:p w:rsidR="00BF429C" w:rsidRPr="00D7129A" w:rsidRDefault="00BF429C" w:rsidP="00BF429C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D7129A">
              <w:rPr>
                <w:rFonts w:ascii="Sylfaen" w:hAnsi="Sylfaen" w:cs="Times New Roman"/>
                <w:lang w:val="hy-AM"/>
              </w:rPr>
              <w:t>Համաձայն այս օրենքի, շինարարական գործունեությունից առաջացած թափոնները պետք է վերամշակվեն ըստ անհրաժեշտության կամ տեղահանվեն նշանակված վայրերում:</w:t>
            </w:r>
          </w:p>
          <w:p w:rsidR="00BF429C" w:rsidRDefault="00BF429C" w:rsidP="00BF429C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D7129A">
              <w:rPr>
                <w:rFonts w:ascii="Sylfaen" w:hAnsi="Sylfaen" w:cs="Times New Roman"/>
                <w:lang w:val="hy-AM"/>
              </w:rPr>
              <w:t>Ընտրված վայրերում շինարարական թափոնների և ավելցուկային նյութերի հեռացումը պետք է գրավոր հաստատ</w:t>
            </w:r>
            <w:r w:rsidR="009B3ED9">
              <w:rPr>
                <w:rFonts w:ascii="Sylfaen" w:hAnsi="Sylfaen" w:cs="Times New Roman"/>
                <w:lang w:val="hy-AM"/>
              </w:rPr>
              <w:t>վ</w:t>
            </w:r>
            <w:r w:rsidRPr="00D7129A">
              <w:rPr>
                <w:rFonts w:ascii="Sylfaen" w:hAnsi="Sylfaen" w:cs="Times New Roman"/>
                <w:lang w:val="hy-AM"/>
              </w:rPr>
              <w:t xml:space="preserve">ի </w:t>
            </w:r>
            <w:r w:rsidR="009B3ED9">
              <w:rPr>
                <w:rFonts w:ascii="Sylfaen" w:hAnsi="Sylfaen" w:cs="Times New Roman"/>
                <w:lang w:val="hy-AM"/>
              </w:rPr>
              <w:t>համայնքապետարանի</w:t>
            </w:r>
            <w:r w:rsidRPr="00D7129A">
              <w:rPr>
                <w:rFonts w:ascii="Sylfaen" w:hAnsi="Sylfaen" w:cs="Times New Roman"/>
                <w:lang w:val="hy-AM"/>
              </w:rPr>
              <w:t xml:space="preserve"> կողմից:</w:t>
            </w:r>
          </w:p>
          <w:p w:rsidR="009B3ED9" w:rsidRPr="009E6EDF" w:rsidRDefault="009E6EDF" w:rsidP="009B3ED9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>
              <w:rPr>
                <w:rFonts w:ascii="Sylfaen" w:hAnsi="Sylfaen" w:cs="Times New Roman"/>
                <w:lang w:val="hy-AM"/>
              </w:rPr>
              <w:t>Շ</w:t>
            </w:r>
            <w:r w:rsidR="009B3ED9" w:rsidRPr="009E6EDF">
              <w:rPr>
                <w:rFonts w:ascii="Sylfaen" w:hAnsi="Sylfaen" w:cs="Times New Roman"/>
                <w:lang w:val="hy-AM"/>
              </w:rPr>
              <w:t xml:space="preserve">րջակա միջավայրի վրա ազդեցության գնահատման և փորձաքննության մասին </w:t>
            </w:r>
            <w:r w:rsidRPr="009E6EDF">
              <w:rPr>
                <w:rFonts w:ascii="Sylfaen" w:hAnsi="Sylfaen" w:cs="Times New Roman"/>
                <w:lang w:val="hy-AM"/>
              </w:rPr>
              <w:t xml:space="preserve">ՀՀ </w:t>
            </w:r>
            <w:r w:rsidR="009B3ED9" w:rsidRPr="009E6EDF">
              <w:rPr>
                <w:rFonts w:ascii="Sylfaen" w:hAnsi="Sylfaen" w:cs="Times New Roman"/>
                <w:lang w:val="hy-AM"/>
              </w:rPr>
              <w:t>օրենք (2014)</w:t>
            </w:r>
          </w:p>
          <w:p w:rsidR="009B3ED9" w:rsidRPr="009E6EDF" w:rsidRDefault="009B3ED9" w:rsidP="009B3ED9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9E6EDF">
              <w:rPr>
                <w:rFonts w:ascii="Sylfaen" w:hAnsi="Sylfaen" w:cs="Times New Roman"/>
                <w:lang w:val="hy-AM"/>
              </w:rPr>
              <w:t xml:space="preserve">Օրենքը սահմանում է գործունեության տեսակը, որը ենթակա է շրջակա միջավայրի վրա ազդեցության գնահատման և շրջակա միջավայրի փորձաքննության: </w:t>
            </w:r>
            <w:r w:rsidR="009E6EDF">
              <w:rPr>
                <w:rFonts w:ascii="Sylfaen" w:hAnsi="Sylfaen" w:cs="Times New Roman"/>
                <w:lang w:val="hy-AM"/>
              </w:rPr>
              <w:t xml:space="preserve"> </w:t>
            </w:r>
            <w:r w:rsidRPr="009E6EDF">
              <w:rPr>
                <w:rFonts w:ascii="Sylfaen" w:hAnsi="Sylfaen" w:cs="Times New Roman"/>
                <w:lang w:val="hy-AM"/>
              </w:rPr>
              <w:t>Ըստ սույն օրենքի, վերականգնման առաջարկվող աշխատանքները ենթակա չեն շրջակա միջավայրի վրա ազդեցության պետական ​​փորձաքննության (շենքերը ներառված չեն պատմամշակութային հուշարձանների պետական ​​գույքագրման ցուցակներում:</w:t>
            </w:r>
          </w:p>
          <w:p w:rsidR="009B3ED9" w:rsidRPr="009E09FE" w:rsidRDefault="009B3ED9" w:rsidP="009B3ED9">
            <w:pPr>
              <w:pStyle w:val="HTMLPreformatted"/>
              <w:shd w:val="clear" w:color="auto" w:fill="FFFFFF" w:themeFill="background1"/>
              <w:spacing w:line="480" w:lineRule="atLeast"/>
              <w:rPr>
                <w:rFonts w:ascii="Sylfaen" w:hAnsi="Sylfaen" w:cs="Times New Roman"/>
                <w:lang w:val="hy-AM"/>
              </w:rPr>
            </w:pPr>
            <w:r w:rsidRPr="009E09FE">
              <w:rPr>
                <w:rFonts w:ascii="Sylfaen" w:hAnsi="Sylfaen" w:cs="Times New Roman"/>
                <w:lang w:val="hy-AM"/>
              </w:rPr>
              <w:t>- «ՀՀ քաղաքաշինության մասին» օրենք (1998)</w:t>
            </w:r>
          </w:p>
          <w:p w:rsidR="001055C7" w:rsidRPr="009E09FE" w:rsidRDefault="001055C7" w:rsidP="009B3ED9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E17515" w:rsidRPr="00C97398" w:rsidRDefault="00E17515" w:rsidP="00E17515">
            <w:pPr>
              <w:spacing w:after="0" w:line="240" w:lineRule="auto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Համաձայն ՀՀ օրենսդրության ծրագրի իրականացման համար պահանջվում են հետևյալ թույլտվությունները՝</w:t>
            </w:r>
          </w:p>
          <w:p w:rsidR="00E17515" w:rsidRPr="00C97398" w:rsidRDefault="00E17515" w:rsidP="00E17515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</w:pPr>
            <w:bookmarkStart w:id="0" w:name="_GoBack"/>
            <w:bookmarkEnd w:id="0"/>
            <w:r w:rsidRPr="00C97398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Շինարարական թույլտվություն***</w:t>
            </w:r>
          </w:p>
          <w:p w:rsidR="00E17515" w:rsidRPr="00E17515" w:rsidRDefault="00E17515" w:rsidP="00E17515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before="60"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/>
              </w:rPr>
              <w:t>Շինարարական աղբի թափոնակույտման վայրի թույլտվություն</w:t>
            </w:r>
          </w:p>
        </w:tc>
      </w:tr>
      <w:tr w:rsidR="001055C7" w:rsidRPr="001F2BB2" w:rsidTr="00155D24">
        <w:trPr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1055C7" w:rsidRPr="001F2BB2" w:rsidRDefault="001055C7" w:rsidP="00155D24">
            <w:pPr>
              <w:widowControl w:val="0"/>
              <w:autoSpaceDE w:val="0"/>
              <w:autoSpaceDN w:val="0"/>
              <w:spacing w:before="60" w:after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1F2BB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PUBLIC CONSULTATION</w:t>
            </w:r>
          </w:p>
        </w:tc>
      </w:tr>
      <w:tr w:rsidR="001055C7" w:rsidRPr="005D5BDD" w:rsidTr="00155D24">
        <w:trPr>
          <w:jc w:val="center"/>
        </w:trPr>
        <w:tc>
          <w:tcPr>
            <w:tcW w:w="2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55C7" w:rsidRPr="001F2BB2" w:rsidRDefault="001055C7" w:rsidP="00155D24">
            <w:pPr>
              <w:widowControl w:val="0"/>
              <w:autoSpaceDE w:val="0"/>
              <w:autoSpaceDN w:val="0"/>
              <w:spacing w:before="60" w:after="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2BB2">
              <w:rPr>
                <w:rFonts w:ascii="Times New Roman" w:eastAsia="Times New Roman" w:hAnsi="Times New Roman" w:cs="Times New Roman"/>
                <w:sz w:val="18"/>
                <w:szCs w:val="18"/>
              </w:rPr>
              <w:t>When / where the public consultation process will take /took place</w:t>
            </w:r>
          </w:p>
        </w:tc>
        <w:tc>
          <w:tcPr>
            <w:tcW w:w="85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5BDD" w:rsidRDefault="00D7129A" w:rsidP="005D5BDD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ԲՍԿ</w:t>
            </w:r>
            <w:r w:rsidR="005D5BDD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Պ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-</w:t>
            </w:r>
            <w:r w:rsidR="005D5BDD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ը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ներկայացվ</w:t>
            </w:r>
            <w:r w:rsidR="005D5BDD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ել է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Գորիսում կազմակերպվող </w:t>
            </w:r>
            <w:r w:rsidR="005D5BDD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հանրային քննարկման ընթացքում 12,06,2019թ: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</w:p>
          <w:p w:rsidR="001055C7" w:rsidRPr="005D5BDD" w:rsidRDefault="005F4518" w:rsidP="005D5BDD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Պլանավորված աշխատանքների վերաբերյալ, ինչպես նաև առաջարկությունների և բողոքների հասցեագրման համար անհրաժեշտ կոնտակտային տեղեկատվությունը կտեղադրվի աշխատանքների իրականացման վայրում կամ մոտակայքում: </w:t>
            </w:r>
          </w:p>
        </w:tc>
      </w:tr>
      <w:tr w:rsidR="001055C7" w:rsidRPr="001F2BB2" w:rsidTr="00155D24">
        <w:trPr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1055C7" w:rsidRPr="001F2BB2" w:rsidRDefault="001055C7" w:rsidP="00155D24">
            <w:pPr>
              <w:widowControl w:val="0"/>
              <w:autoSpaceDE w:val="0"/>
              <w:autoSpaceDN w:val="0"/>
              <w:spacing w:before="60" w:after="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1F2BB2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ATTACHMENTS</w:t>
            </w:r>
          </w:p>
        </w:tc>
      </w:tr>
      <w:tr w:rsidR="001055C7" w:rsidRPr="001F2BB2" w:rsidTr="00155D24">
        <w:trPr>
          <w:trHeight w:val="1835"/>
          <w:jc w:val="center"/>
        </w:trPr>
        <w:tc>
          <w:tcPr>
            <w:tcW w:w="10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4518" w:rsidRPr="00C97398" w:rsidRDefault="005F4518" w:rsidP="005F451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Հավելված 1՝ Տարածքի քարտեզ, նկարներ</w:t>
            </w:r>
          </w:p>
          <w:p w:rsidR="005F4518" w:rsidRDefault="005F4518" w:rsidP="005F451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Հավելված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2՝ Շինարարական աղբի հեռացման թ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ույլտվություն</w:t>
            </w:r>
            <w:r w:rsidR="0048048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</w:p>
          <w:p w:rsidR="00480487" w:rsidRPr="002665D9" w:rsidRDefault="00480487" w:rsidP="005F451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Հավելված  3՝ Գետի մաքրման ընթացքում առաջացած թափոնների հեռացման թույլտվություն</w:t>
            </w:r>
          </w:p>
          <w:p w:rsidR="005F4518" w:rsidRPr="00C97398" w:rsidRDefault="00480487" w:rsidP="005F4518">
            <w:pPr>
              <w:widowControl w:val="0"/>
              <w:autoSpaceDE w:val="0"/>
              <w:autoSpaceDN w:val="0"/>
              <w:spacing w:before="60" w:after="0"/>
              <w:rPr>
                <w:rFonts w:ascii="Sylfaen" w:eastAsia="Times New Roman" w:hAnsi="Sylfae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/>
                <w:sz w:val="20"/>
                <w:szCs w:val="20"/>
                <w:lang w:val="hy-AM"/>
              </w:rPr>
              <w:t>Հավելված 4</w:t>
            </w:r>
            <w:r w:rsidR="005F4518" w:rsidRPr="00C97398">
              <w:rPr>
                <w:rFonts w:ascii="Sylfaen" w:eastAsia="Times New Roman" w:hAnsi="Sylfaen"/>
                <w:sz w:val="20"/>
                <w:szCs w:val="20"/>
                <w:lang w:val="hy-AM"/>
              </w:rPr>
              <w:t>՝ Բնապահպանական և սոցիալական կառավարման պլանի վերաբերյալ հանրային քննարկման արձանագրություն</w:t>
            </w:r>
            <w:r w:rsidR="005F4518">
              <w:rPr>
                <w:rFonts w:ascii="Sylfaen" w:eastAsia="Times New Roman" w:hAnsi="Sylfaen"/>
                <w:sz w:val="20"/>
                <w:szCs w:val="20"/>
                <w:lang w:val="hy-AM"/>
              </w:rPr>
              <w:t xml:space="preserve"> </w:t>
            </w:r>
          </w:p>
          <w:p w:rsidR="001055C7" w:rsidRPr="008166CA" w:rsidRDefault="005F4518" w:rsidP="008166C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/>
                <w:sz w:val="20"/>
                <w:szCs w:val="20"/>
                <w:lang w:val="hy-AM"/>
              </w:rPr>
              <w:t>Հավելված 5</w:t>
            </w:r>
            <w:r w:rsidR="00480487">
              <w:rPr>
                <w:rFonts w:ascii="Sylfaen" w:eastAsia="Times New Roman" w:hAnsi="Sylfaen"/>
                <w:sz w:val="20"/>
                <w:szCs w:val="20"/>
                <w:lang w:val="hy-AM"/>
              </w:rPr>
              <w:t>՝ Շինարարական թույլտվություն</w:t>
            </w:r>
            <w:r w:rsidR="008166CA" w:rsidRPr="001F2BB2">
              <w:rPr>
                <w:rFonts w:ascii="Times New Roman" w:eastAsia="Times New Roman" w:hAnsi="Times New Roman" w:cs="Times New Roman"/>
                <w:sz w:val="18"/>
                <w:szCs w:val="18"/>
              </w:rPr>
              <w:t>**</w:t>
            </w:r>
          </w:p>
        </w:tc>
      </w:tr>
    </w:tbl>
    <w:p w:rsidR="000C5D8A" w:rsidRDefault="00155D24" w:rsidP="00155D24">
      <w:pPr>
        <w:widowControl w:val="0"/>
        <w:autoSpaceDE w:val="0"/>
        <w:autoSpaceDN w:val="0"/>
        <w:spacing w:after="0" w:line="240" w:lineRule="auto"/>
        <w:jc w:val="both"/>
        <w:rPr>
          <w:rFonts w:ascii="Sylfaen" w:eastAsia="Times New Roman" w:hAnsi="Sylfaen" w:cs="Times New Roman"/>
          <w:sz w:val="18"/>
          <w:szCs w:val="18"/>
          <w:lang w:val="hy-AM"/>
        </w:rPr>
      </w:pPr>
      <w:r w:rsidRPr="008166CA">
        <w:rPr>
          <w:rFonts w:ascii="Times New Roman" w:eastAsia="Times New Roman" w:hAnsi="Times New Roman" w:cs="Times New Roman"/>
          <w:sz w:val="18"/>
          <w:szCs w:val="18"/>
          <w:lang w:val="hy-AM"/>
        </w:rPr>
        <w:t>*</w:t>
      </w:r>
      <w:r w:rsidR="000C5D8A">
        <w:rPr>
          <w:rFonts w:ascii="Sylfaen" w:eastAsia="Times New Roman" w:hAnsi="Sylfaen" w:cs="Times New Roman"/>
          <w:sz w:val="18"/>
          <w:szCs w:val="18"/>
          <w:lang w:val="hy-AM"/>
        </w:rPr>
        <w:t xml:space="preserve">Աշխատանքների վերահսկողի և իրականացնողի </w:t>
      </w:r>
      <w:r w:rsidR="000C5D8A" w:rsidRPr="008166CA">
        <w:rPr>
          <w:rFonts w:ascii="Sylfaen" w:eastAsia="Times New Roman" w:hAnsi="Sylfaen" w:cs="Times New Roman"/>
          <w:sz w:val="18"/>
          <w:szCs w:val="18"/>
          <w:lang w:val="hy-AM"/>
        </w:rPr>
        <w:t>(</w:t>
      </w:r>
      <w:r w:rsidR="000C5D8A">
        <w:rPr>
          <w:rFonts w:ascii="Sylfaen" w:eastAsia="Times New Roman" w:hAnsi="Sylfaen" w:cs="Times New Roman"/>
          <w:sz w:val="18"/>
          <w:szCs w:val="18"/>
          <w:lang w:val="hy-AM"/>
        </w:rPr>
        <w:t>կապալառուի</w:t>
      </w:r>
      <w:r w:rsidR="000C5D8A" w:rsidRPr="008166CA">
        <w:rPr>
          <w:rFonts w:ascii="Sylfaen" w:eastAsia="Times New Roman" w:hAnsi="Sylfaen" w:cs="Times New Roman"/>
          <w:sz w:val="18"/>
          <w:szCs w:val="18"/>
          <w:lang w:val="hy-AM"/>
        </w:rPr>
        <w:t>)</w:t>
      </w:r>
      <w:r w:rsidR="000C5D8A">
        <w:rPr>
          <w:rFonts w:ascii="Sylfaen" w:eastAsia="Times New Roman" w:hAnsi="Sylfaen" w:cs="Times New Roman"/>
          <w:sz w:val="18"/>
          <w:szCs w:val="18"/>
          <w:lang w:val="hy-AM"/>
        </w:rPr>
        <w:t xml:space="preserve"> վերաբերյալ և հավելվածները կներկայացվեն ընտրված կապալառուի կողմից շինարարության մեկնարկի տրմանը զուգահեռ</w:t>
      </w:r>
    </w:p>
    <w:p w:rsidR="000C5D8A" w:rsidRPr="008166CA" w:rsidRDefault="00155D24" w:rsidP="00155D24">
      <w:pPr>
        <w:widowControl w:val="0"/>
        <w:autoSpaceDE w:val="0"/>
        <w:autoSpaceDN w:val="0"/>
        <w:spacing w:after="0" w:line="240" w:lineRule="auto"/>
        <w:jc w:val="both"/>
        <w:rPr>
          <w:rFonts w:ascii="Sylfaen" w:eastAsia="Times New Roman" w:hAnsi="Sylfaen" w:cs="Times New Roman"/>
          <w:sz w:val="18"/>
          <w:szCs w:val="18"/>
          <w:lang w:val="hy-AM"/>
        </w:rPr>
      </w:pPr>
      <w:r w:rsidRPr="008166CA">
        <w:rPr>
          <w:rFonts w:ascii="Times New Roman" w:eastAsia="Times New Roman" w:hAnsi="Times New Roman" w:cs="Times New Roman"/>
          <w:sz w:val="18"/>
          <w:szCs w:val="18"/>
          <w:lang w:val="hy-AM"/>
        </w:rPr>
        <w:t>**</w:t>
      </w:r>
      <w:r w:rsidR="008166CA">
        <w:rPr>
          <w:rFonts w:ascii="Sylfaen" w:eastAsia="Times New Roman" w:hAnsi="Sylfaen" w:cs="Times New Roman"/>
          <w:sz w:val="18"/>
          <w:szCs w:val="18"/>
          <w:lang w:val="hy-AM"/>
        </w:rPr>
        <w:t xml:space="preserve">Շինարարության թույլտվությունը կձեռքբերվի աշխատանքների մեկնարկից առաջ: </w:t>
      </w:r>
    </w:p>
    <w:p w:rsidR="00155D24" w:rsidRPr="008166CA" w:rsidRDefault="00155D24" w:rsidP="00155D24">
      <w:pPr>
        <w:widowControl w:val="0"/>
        <w:autoSpaceDE w:val="0"/>
        <w:autoSpaceDN w:val="0"/>
        <w:spacing w:after="0" w:line="240" w:lineRule="auto"/>
        <w:jc w:val="both"/>
        <w:rPr>
          <w:rFonts w:ascii="Sylfaen" w:eastAsia="Times New Roman" w:hAnsi="Sylfaen" w:cs="Times New Roman"/>
          <w:sz w:val="18"/>
          <w:szCs w:val="18"/>
          <w:lang w:val="hy-AM"/>
        </w:rPr>
      </w:pPr>
    </w:p>
    <w:p w:rsidR="00155D24" w:rsidRPr="009E09FE" w:rsidRDefault="00155D24" w:rsidP="00155D24">
      <w:pPr>
        <w:pBdr>
          <w:bottom w:val="single" w:sz="24" w:space="1" w:color="0000FF"/>
        </w:pBd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hy-AM"/>
        </w:rPr>
        <w:sectPr w:rsidR="00155D24" w:rsidRPr="009E09FE" w:rsidSect="00155D24">
          <w:pgSz w:w="12240" w:h="15840"/>
          <w:pgMar w:top="720" w:right="720" w:bottom="720" w:left="720" w:header="720" w:footer="720" w:gutter="0"/>
          <w:cols w:space="720"/>
          <w:docGrid w:linePitch="299"/>
        </w:sectPr>
      </w:pPr>
    </w:p>
    <w:p w:rsidR="00615562" w:rsidRPr="00C97398" w:rsidRDefault="00615562" w:rsidP="00615562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0"/>
          <w:szCs w:val="20"/>
          <w:lang w:val="hy-AM"/>
        </w:rPr>
      </w:pPr>
      <w:r w:rsidRPr="00C97398">
        <w:rPr>
          <w:rFonts w:ascii="Sylfaen" w:eastAsia="Times New Roman" w:hAnsi="Sylfaen" w:cs="Sylfaen"/>
          <w:b/>
          <w:bCs/>
          <w:color w:val="365F91" w:themeColor="accent1" w:themeShade="BF"/>
          <w:sz w:val="20"/>
          <w:szCs w:val="20"/>
          <w:lang w:val="hy-AM"/>
        </w:rPr>
        <w:lastRenderedPageBreak/>
        <w:t>ԲԱԺԻՆ Բ: ԵՐԱՇԽԻՔՆԵՐԻ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0"/>
          <w:szCs w:val="20"/>
          <w:lang w:val="hy-AM"/>
        </w:rPr>
        <w:t xml:space="preserve"> ՎԵՐԱԲԵՐՅԱԼ</w:t>
      </w:r>
      <w:r w:rsidRPr="00C97398">
        <w:rPr>
          <w:rFonts w:ascii="Sylfaen" w:eastAsia="Times New Roman" w:hAnsi="Sylfaen" w:cs="Sylfaen"/>
          <w:b/>
          <w:bCs/>
          <w:color w:val="365F91" w:themeColor="accent1" w:themeShade="BF"/>
          <w:sz w:val="20"/>
          <w:szCs w:val="20"/>
          <w:lang w:val="hy-AM"/>
        </w:rPr>
        <w:t xml:space="preserve"> ՏԵՂԵԿԱՏՎՈՒԹՅՈՒՆ</w:t>
      </w:r>
    </w:p>
    <w:p w:rsidR="00615562" w:rsidRPr="00615562" w:rsidRDefault="00615562" w:rsidP="00155D24">
      <w:pPr>
        <w:pBdr>
          <w:bottom w:val="single" w:sz="24" w:space="1" w:color="0000FF"/>
        </w:pBdr>
        <w:spacing w:after="240" w:line="240" w:lineRule="auto"/>
        <w:jc w:val="both"/>
        <w:rPr>
          <w:rFonts w:ascii="Sylfaen" w:eastAsia="Times New Roman" w:hAnsi="Sylfaen" w:cs="Times New Roman"/>
          <w:b/>
          <w:caps/>
          <w:sz w:val="24"/>
          <w:szCs w:val="24"/>
          <w:lang w:val="hy-AM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5"/>
        <w:gridCol w:w="3562"/>
        <w:gridCol w:w="1872"/>
        <w:gridCol w:w="2617"/>
      </w:tblGrid>
      <w:tr w:rsidR="00615562" w:rsidRPr="00C97398" w:rsidTr="00444347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15562" w:rsidRPr="00C97398" w:rsidRDefault="00615562" w:rsidP="00444347">
            <w:pPr>
              <w:spacing w:before="60" w:after="6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>ԲՆԱՊԱՀՊԱՆԱԿԱՆ և ՍՈՑԻԱԼԱԿԱՆ ԴԻՏԱԶՆՆՈՒՄ</w:t>
            </w:r>
          </w:p>
        </w:tc>
      </w:tr>
      <w:tr w:rsidR="00615562" w:rsidRPr="00C97398" w:rsidTr="00444347">
        <w:trPr>
          <w:trHeight w:val="287"/>
        </w:trPr>
        <w:tc>
          <w:tcPr>
            <w:tcW w:w="63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Will the site activity include/involve any of the following?</w:t>
            </w: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>Գործողություն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>Կարգավիճակ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b/>
                <w:sz w:val="20"/>
                <w:szCs w:val="20"/>
                <w:lang w:val="hy-AM"/>
              </w:rPr>
              <w:t>Խթանային գործողություններ</w:t>
            </w:r>
          </w:p>
        </w:tc>
      </w:tr>
      <w:tr w:rsidR="00615562" w:rsidRPr="005D5BDD" w:rsidTr="00444347">
        <w:trPr>
          <w:trHeight w:val="2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Կառույցի վերականգնում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[x]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 [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before="60" w:after="60"/>
              <w:ind w:left="360"/>
              <w:rPr>
                <w:rFonts w:eastAsia="Times New Roma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Տես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ստորեւ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Բաժին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>-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Նոր շինարարություն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615562">
            <w:p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       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 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[x]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before="60" w:after="60"/>
              <w:ind w:left="360"/>
              <w:rPr>
                <w:rFonts w:eastAsia="Times New Roma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Տես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ստորեւ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Բաժին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>-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615562" w:rsidRPr="00C97398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Կեղտաջրերի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հեռացման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առանձին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համակարգ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9B210D">
            <w:p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      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 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[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Այո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9B210D" w:rsidRPr="00C97398">
              <w:rPr>
                <w:rFonts w:ascii="Sylfaen" w:eastAsia="Times New Roman" w:hAnsi="Sylfaen" w:cs="Times New Roman"/>
                <w:sz w:val="20"/>
                <w:szCs w:val="20"/>
              </w:rPr>
              <w:t>x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before="60" w:after="60"/>
              <w:ind w:left="360"/>
              <w:rPr>
                <w:rFonts w:eastAsia="Times New Roma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Տես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ստորեւ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Բաժին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>-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</w:p>
          <w:p w:rsidR="00615562" w:rsidRPr="00C97398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</w:tr>
      <w:tr w:rsidR="00615562" w:rsidRPr="00C97398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Պատմական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շենքեր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եւ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շրջաններ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292933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292933" w:rsidRPr="00C97398">
              <w:rPr>
                <w:rFonts w:ascii="Sylfaen" w:eastAsia="Times New Roman" w:hAnsi="Sylfaen" w:cs="Times New Roman"/>
                <w:sz w:val="20"/>
                <w:szCs w:val="20"/>
              </w:rPr>
              <w:t>x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before="60" w:after="60"/>
              <w:ind w:left="360"/>
              <w:rPr>
                <w:rFonts w:eastAsia="Times New Roma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Տես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ստորեւ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Բաժին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>-</w:t>
            </w:r>
            <w:r w:rsidRPr="00C9739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</w:t>
            </w:r>
            <w:r w:rsidRPr="00C97398">
              <w:rPr>
                <w:rFonts w:eastAsia="Times New Roman" w:cs="Times New Roman"/>
                <w:sz w:val="20"/>
                <w:szCs w:val="20"/>
                <w:lang w:val="hy-AM"/>
              </w:rPr>
              <w:t xml:space="preserve"> </w:t>
            </w:r>
          </w:p>
          <w:p w:rsidR="00615562" w:rsidRPr="00C97398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Հողի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ձեռքբերում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292933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Այո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[</w:t>
            </w:r>
            <w:r w:rsidR="00292933" w:rsidRPr="00C97398">
              <w:rPr>
                <w:rFonts w:ascii="Sylfaen" w:eastAsia="Times New Roman" w:hAnsi="Sylfaen" w:cs="Times New Roman"/>
                <w:sz w:val="20"/>
                <w:szCs w:val="20"/>
              </w:rPr>
              <w:t>x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Դ-ն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Վտանգավոր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թունավոր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նյութեր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[ 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[x]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Ե-ն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Ազդեցությունը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անտառների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>/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պաշտպանված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տարածքների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sz w:val="20"/>
                <w:szCs w:val="20"/>
                <w:lang w:val="hy-AM"/>
              </w:rPr>
              <w:t>վրա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[ 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Այո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[x]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Զ-ն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Բժշկական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թափոնների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կարգավորում</w:t>
            </w:r>
            <w:r w:rsidRPr="00C97398">
              <w:rPr>
                <w:rFonts w:ascii="Sylfaen" w:hAnsi="Sylfaen"/>
                <w:sz w:val="20"/>
                <w:szCs w:val="20"/>
              </w:rPr>
              <w:t>/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կառավարում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before="60" w:after="6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[ 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</w:rPr>
              <w:t xml:space="preserve">  [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Է-ն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</w:rPr>
              <w:t>Երթեւեկության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եւ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հետիոտնային</w:t>
            </w:r>
            <w:r w:rsidRPr="00C97398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C97398">
              <w:rPr>
                <w:rFonts w:ascii="Sylfaen" w:hAnsi="Sylfaen" w:cs="Sylfaen"/>
                <w:sz w:val="20"/>
                <w:szCs w:val="20"/>
              </w:rPr>
              <w:t>անվտանգություն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29293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>[</w:t>
            </w:r>
            <w:r w:rsidR="0029293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[</w:t>
            </w:r>
            <w:r w:rsidR="00292933" w:rsidRPr="00C97398">
              <w:rPr>
                <w:rFonts w:ascii="Sylfaen" w:eastAsia="Times New Roman" w:hAnsi="Sylfaen" w:cs="Times New Roman"/>
                <w:sz w:val="20"/>
                <w:szCs w:val="20"/>
              </w:rPr>
              <w:t>x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Ը-ն</w:t>
            </w:r>
          </w:p>
        </w:tc>
      </w:tr>
      <w:tr w:rsidR="00615562" w:rsidRPr="005D5BDD" w:rsidTr="00444347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  <w:tc>
          <w:tcPr>
            <w:tcW w:w="1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C97398" w:rsidRDefault="00615562" w:rsidP="00615562">
            <w:pPr>
              <w:numPr>
                <w:ilvl w:val="0"/>
                <w:numId w:val="2"/>
              </w:numPr>
              <w:spacing w:before="60" w:after="60" w:line="240" w:lineRule="auto"/>
              <w:ind w:hanging="420"/>
              <w:rPr>
                <w:rFonts w:ascii="Sylfaen" w:eastAsia="Times New Roman" w:hAnsi="Sylfaen" w:cs="Times New Roman"/>
                <w:sz w:val="20"/>
                <w:szCs w:val="20"/>
              </w:rPr>
            </w:pPr>
            <w:r w:rsidRPr="00C97398">
              <w:rPr>
                <w:rFonts w:ascii="Sylfaen" w:hAnsi="Sylfaen" w:cs="Sylfaen"/>
                <w:sz w:val="20"/>
                <w:szCs w:val="20"/>
                <w:lang w:val="hy-AM"/>
              </w:rPr>
              <w:t>Սոցիալական ռիսկերի կառավարում</w:t>
            </w:r>
          </w:p>
        </w:tc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562" w:rsidRPr="00C97398" w:rsidRDefault="00615562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[x]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Այո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</w:rPr>
              <w:t xml:space="preserve">  [ ] </w:t>
            </w:r>
            <w:r w:rsidRPr="00C9739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Ոչ</w:t>
            </w:r>
          </w:p>
        </w:tc>
        <w:tc>
          <w:tcPr>
            <w:tcW w:w="14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562" w:rsidRPr="00D15B2A" w:rsidRDefault="00615562" w:rsidP="00444347">
            <w:pPr>
              <w:spacing w:before="60" w:after="60" w:line="240" w:lineRule="auto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Տես ստորեւ Բաժին Ը-ն</w:t>
            </w:r>
          </w:p>
        </w:tc>
      </w:tr>
    </w:tbl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292933" w:rsidRDefault="00292933" w:rsidP="00155D24">
      <w:pPr>
        <w:pBdr>
          <w:bottom w:val="single" w:sz="24" w:space="1" w:color="0000FF"/>
        </w:pBdr>
        <w:spacing w:before="240" w:after="240" w:line="24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/>
        </w:rPr>
      </w:pPr>
    </w:p>
    <w:p w:rsidR="00443EE3" w:rsidRPr="00D15B2A" w:rsidRDefault="00443EE3" w:rsidP="00443EE3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 w:rsidRPr="00D15B2A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ԲԱԺԻՆ Գ: ՄԵՂՄԱՑՄԱՆ ՄԻՋՈՑԱՌՈՒՄՆԵՐ</w:t>
      </w:r>
    </w:p>
    <w:p w:rsidR="00287E14" w:rsidRDefault="00287E14" w:rsidP="00155D24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</w:rPr>
      </w:pPr>
    </w:p>
    <w:tbl>
      <w:tblPr>
        <w:tblW w:w="51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96"/>
        <w:gridCol w:w="2073"/>
        <w:gridCol w:w="5821"/>
      </w:tblGrid>
      <w:tr w:rsidR="00287E14" w:rsidRPr="00D15B2A" w:rsidTr="00444347">
        <w:tc>
          <w:tcPr>
            <w:tcW w:w="1009" w:type="pct"/>
            <w:shd w:val="clear" w:color="auto" w:fill="7F7F7F" w:themeFill="text1" w:themeFillTint="80"/>
            <w:vAlign w:val="center"/>
          </w:tcPr>
          <w:p w:rsidR="00287E14" w:rsidRPr="00D15B2A" w:rsidRDefault="00287E14" w:rsidP="00444347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r w:rsidRPr="00D15B2A">
              <w:rPr>
                <w:rFonts w:ascii="Sylfaen" w:hAnsi="Sylfaen" w:cs="Sylfaen"/>
                <w:b/>
              </w:rPr>
              <w:t>Գործունեություն</w:t>
            </w:r>
          </w:p>
        </w:tc>
        <w:tc>
          <w:tcPr>
            <w:tcW w:w="1048" w:type="pct"/>
            <w:shd w:val="clear" w:color="auto" w:fill="7F7F7F" w:themeFill="text1" w:themeFillTint="80"/>
            <w:vAlign w:val="center"/>
          </w:tcPr>
          <w:p w:rsidR="00287E14" w:rsidRPr="00D15B2A" w:rsidRDefault="00287E14" w:rsidP="00444347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r w:rsidRPr="00D15B2A">
              <w:rPr>
                <w:rFonts w:ascii="Sylfaen" w:hAnsi="Sylfaen" w:cs="Sylfaen"/>
                <w:b/>
              </w:rPr>
              <w:t>Պարամետր</w:t>
            </w:r>
          </w:p>
        </w:tc>
        <w:tc>
          <w:tcPr>
            <w:tcW w:w="2943" w:type="pct"/>
            <w:shd w:val="clear" w:color="auto" w:fill="7F7F7F" w:themeFill="text1" w:themeFillTint="80"/>
            <w:vAlign w:val="center"/>
          </w:tcPr>
          <w:p w:rsidR="00287E14" w:rsidRPr="00D15B2A" w:rsidRDefault="00287E14" w:rsidP="00444347">
            <w:pPr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b/>
              </w:rPr>
              <w:t>Նվազեցման</w:t>
            </w:r>
            <w:r w:rsidRPr="00D15B2A">
              <w:rPr>
                <w:b/>
              </w:rPr>
              <w:t xml:space="preserve"> </w:t>
            </w:r>
            <w:r w:rsidRPr="00D15B2A">
              <w:rPr>
                <w:rFonts w:ascii="Sylfaen" w:hAnsi="Sylfaen" w:cs="Sylfaen"/>
                <w:b/>
              </w:rPr>
              <w:t>միջոցառումներ</w:t>
            </w:r>
            <w:r w:rsidRPr="00D15B2A">
              <w:t xml:space="preserve"> (</w:t>
            </w:r>
            <w:r w:rsidRPr="00D15B2A">
              <w:rPr>
                <w:rFonts w:ascii="Sylfaen" w:hAnsi="Sylfaen" w:cs="Sylfaen"/>
              </w:rPr>
              <w:t>ներկայացնել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ծախսեր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ուր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կիրառելի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>)</w:t>
            </w:r>
          </w:p>
        </w:tc>
      </w:tr>
      <w:tr w:rsidR="00287E14" w:rsidRPr="005D5BDD" w:rsidTr="00444347">
        <w:tc>
          <w:tcPr>
            <w:tcW w:w="1009" w:type="pct"/>
          </w:tcPr>
          <w:p w:rsidR="00287E14" w:rsidRPr="00D15B2A" w:rsidRDefault="00287E14" w:rsidP="00444347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 w:rsidRPr="00D15B2A">
              <w:rPr>
                <w:rFonts w:ascii="Arial Armenian" w:eastAsia="Times New Roman" w:hAnsi="Arial Armenian" w:cs="Times New Roman"/>
                <w:b/>
              </w:rPr>
              <w:t>0</w:t>
            </w:r>
            <w:r w:rsidRPr="00D15B2A">
              <w:rPr>
                <w:rFonts w:ascii="Arial Armenian" w:eastAsia="Times New Roman" w:hAnsi="Arial Armenian" w:cs="Times New Roman"/>
              </w:rPr>
              <w:t xml:space="preserve">. </w:t>
            </w:r>
            <w:r w:rsidRPr="00D15B2A">
              <w:rPr>
                <w:rFonts w:ascii="Sylfaen" w:hAnsi="Sylfaen" w:cs="Sylfaen"/>
              </w:rPr>
              <w:t>Ընդհանուր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D15B2A">
              <w:rPr>
                <w:rFonts w:ascii="Sylfaen" w:hAnsi="Sylfaen" w:cs="Sylfaen"/>
              </w:rPr>
              <w:t>Ծանուցում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եւ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աշխատողների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Կառուցապատման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բնապահպանական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հարցերով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զբաղվող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տեսչությունները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ծանուցվել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առաջիկա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գործողությունների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մասին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Հանրությունը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իրազեկվել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լրատվամիջոցներով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հանրությանը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հասանելի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կայքերի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ծանուցման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միջոցով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այդ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</w:t>
            </w:r>
            <w:r w:rsidRPr="00D15B2A">
              <w:rPr>
                <w:lang w:val="hy-AM"/>
              </w:rPr>
              <w:t xml:space="preserve">): </w:t>
            </w:r>
          </w:p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Ձեռք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բերվել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կառուցապատման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հիմնանորոգման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պահանջվող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բոլոր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իրավական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թույլտվությունները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Կապալառուն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ֆորմալ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կերպով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համաձայնել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բոլոր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իրականացվելու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անվտանգ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օրինապահ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եղանակով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որոնք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նախագծվել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այնպես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հարևան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բնակչության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շրջակա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միջավայրի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վրա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ազդեցությունները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հասցվեն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նվազագույնի</w:t>
            </w:r>
            <w:r w:rsidRPr="00D15B2A">
              <w:rPr>
                <w:lang w:val="hy-AM"/>
              </w:rPr>
              <w:t>:</w:t>
            </w:r>
          </w:p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ե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Աշխատողների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ՍՊՍ</w:t>
            </w:r>
            <w:r w:rsidRPr="00D15B2A">
              <w:rPr>
                <w:lang w:val="hy-AM"/>
              </w:rPr>
              <w:t>-</w:t>
            </w:r>
            <w:r w:rsidRPr="00D15B2A">
              <w:rPr>
                <w:rFonts w:ascii="Sylfaen" w:hAnsi="Sylfaen" w:cs="Sylfaen"/>
                <w:lang w:val="hy-AM"/>
              </w:rPr>
              <w:t>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միջազգային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լավ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գործելակերպին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միշտ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պաշտպանիչ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գլխարկներ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ըստ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անհրաժեշտության՝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դիմակներ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պաշտպանիչ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ակնոցներ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անվտանգության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գոտիներ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կոշիկներ</w:t>
            </w:r>
            <w:r w:rsidRPr="00D15B2A">
              <w:rPr>
                <w:lang w:val="hy-AM"/>
              </w:rPr>
              <w:t xml:space="preserve">): </w:t>
            </w:r>
          </w:p>
          <w:p w:rsidR="00287E14" w:rsidRPr="00D15B2A" w:rsidRDefault="00287E14" w:rsidP="00287E14">
            <w:pPr>
              <w:numPr>
                <w:ilvl w:val="0"/>
                <w:numId w:val="25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զ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Տեղամասում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նշանները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տեղեկացնում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աշխատողներին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հիմնական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կանոնների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կարգերի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մասին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որոնց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նրանք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հետևեն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c>
          <w:tcPr>
            <w:tcW w:w="1009" w:type="pct"/>
            <w:vMerge w:val="restart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  <w:r w:rsidRPr="00D15B2A">
              <w:rPr>
                <w:rFonts w:ascii="Arial Armenian" w:eastAsia="Times New Roman" w:hAnsi="Arial Armenian" w:cs="Times New Roman"/>
                <w:b/>
              </w:rPr>
              <w:t>².</w:t>
            </w:r>
            <w:r w:rsidRPr="00D15B2A">
              <w:rPr>
                <w:rFonts w:ascii="Arial Armenian" w:eastAsia="Times New Roman" w:hAnsi="Arial Armenian" w:cs="Times New Roman"/>
              </w:rPr>
              <w:t xml:space="preserve"> </w:t>
            </w:r>
            <w:r w:rsidRPr="00D15B2A">
              <w:rPr>
                <w:rFonts w:ascii="Sylfaen" w:hAnsi="Sylfaen" w:cs="Sylfaen"/>
              </w:rPr>
              <w:t>Ընդհանուր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շիրարարական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D15B2A">
              <w:rPr>
                <w:rFonts w:ascii="Sylfaen" w:hAnsi="Sylfaen" w:cs="Sylfaen"/>
              </w:rPr>
              <w:t>Օդի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որակ</w:t>
            </w:r>
            <w:r w:rsidRPr="00D15B2A">
              <w:t xml:space="preserve">  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26"/>
              </w:numPr>
              <w:shd w:val="clear" w:color="auto" w:fill="BFBFBF" w:themeFill="background1" w:themeFillShade="BF"/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Ներքին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քանդման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աշխատանքների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ընթացքում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սահող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բեկորները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օգտագործվեն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առաջին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հարկից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վեր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Քանդված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բեկորները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պահվելու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առանձնացված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ցողվում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շիթերով՝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բեկորների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փոշին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նվազեցնելու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նպատակով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lastRenderedPageBreak/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Օդաճնշական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հորատման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պատերի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քանդման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ընթացքում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փոշին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ճնշել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անընդհատ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փոշու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ներփակման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օբյեկտների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միջոցով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Շրջապատող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միջավայրը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մայթեր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ճանապարհներ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բեկորներից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զերծ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պահվի՝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փոշին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նվազագույնի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հասցնելու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ե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Տեղամասում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կատարվի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նյութերի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բաց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այրում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զ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Տեղամասերում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մեքենաների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անհարկի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կուտակումներ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rPr>
          <w:trHeight w:val="520"/>
        </w:trPr>
        <w:tc>
          <w:tcPr>
            <w:tcW w:w="1009" w:type="pct"/>
            <w:vMerge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D15B2A">
              <w:rPr>
                <w:rFonts w:ascii="Sylfaen" w:hAnsi="Sylfaen" w:cs="Sylfaen"/>
              </w:rPr>
              <w:t>Աղմուկ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27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Շինարարական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աղմուկը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սահմանափակվի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թույլտվության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մեջ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սահմանված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ժամերով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7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ընթացքում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գեներատորների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շարժիչների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ծածկերը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օդի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կոմպրեսորները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հոսանքով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մեխանիկական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սարքավորումները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ծածկված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56 </w:t>
            </w:r>
            <w:r w:rsidRPr="00D15B2A">
              <w:rPr>
                <w:rFonts w:ascii="Sylfaen" w:hAnsi="Sylfaen" w:cs="Sylfaen"/>
                <w:lang w:val="hy-AM"/>
              </w:rPr>
              <w:t>սարքավորումները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բնակելի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հնարավորինս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հեռու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D15B2A" w:rsidTr="00444347">
        <w:tc>
          <w:tcPr>
            <w:tcW w:w="1009" w:type="pct"/>
            <w:vMerge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D15B2A">
              <w:rPr>
                <w:rFonts w:ascii="Sylfaen" w:hAnsi="Sylfaen" w:cs="Sylfaen"/>
              </w:rPr>
              <w:t>Ջրի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որակ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30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Տեղամասում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իրականացվեն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էրոզիայի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ջրաբերուկների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կառավարման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համապատասխան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միջոցառումներ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օրինակ՝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խոտի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դեզեր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>/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տիղմից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ցանկապատեր՝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տեղամասից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դուրս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եկող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մոտակա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ջրահոսքերի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գետերի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չափազանց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մեծ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պղտորության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պատճառ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հանդիսացող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ջրաբերուկների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արտահոսքը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կանխելու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համար</w:t>
            </w:r>
            <w:r w:rsidRPr="00D15B2A">
              <w:t>:</w:t>
            </w:r>
          </w:p>
        </w:tc>
      </w:tr>
      <w:tr w:rsidR="00287E14" w:rsidRPr="005D5BDD" w:rsidTr="00444347">
        <w:tc>
          <w:tcPr>
            <w:tcW w:w="1009" w:type="pct"/>
            <w:vMerge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2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Քանդման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կառուցապատման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աշխատանքներից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ակնկալվող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բոլոր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գլխավոր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տեսակների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նախանշվեն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հավաքման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հեռացման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ուղիները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Կառուցապատման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քանդման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արդյունքում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առաջացած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հանքային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առանձնացվեն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ընդհանուր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աղբից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օրգանական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հեղուկ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քիմիական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թափոններից՝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տեսակավորման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տարաներում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միջոցով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lastRenderedPageBreak/>
              <w:t>հավաքվեն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կարգով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լիցենզիա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ստացած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աղբահանող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ընկերությունների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կողմից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արձանագրությունները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որպես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ապացույց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կառավարումը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պատշաճ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իրականացվել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ըստ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նախատեսվածի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ե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Իրագործելիության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դեպքում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կապալառուն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կրկնօգտագործում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վերամշակում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կենսունակ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նյութերը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բացի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ասբեստից</w:t>
            </w:r>
            <w:r w:rsidRPr="00D15B2A">
              <w:rPr>
                <w:lang w:val="hy-AM"/>
              </w:rPr>
              <w:t>):</w:t>
            </w:r>
          </w:p>
        </w:tc>
      </w:tr>
      <w:tr w:rsidR="00287E14" w:rsidRPr="005D5BDD" w:rsidTr="00444347">
        <w:trPr>
          <w:trHeight w:val="3464"/>
        </w:trPr>
        <w:tc>
          <w:tcPr>
            <w:tcW w:w="1009" w:type="pct"/>
          </w:tcPr>
          <w:p w:rsidR="00287E14" w:rsidRPr="00D15B2A" w:rsidRDefault="00287E14" w:rsidP="00444347">
            <w:pPr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lastRenderedPageBreak/>
              <w:t>Բ</w:t>
            </w:r>
            <w:r w:rsidRPr="00D15B2A">
              <w:rPr>
                <w:rFonts w:ascii="Sylfaen" w:hAnsi="Sylfaen"/>
                <w:lang w:val="hy-AM"/>
              </w:rPr>
              <w:t xml:space="preserve">. </w:t>
            </w:r>
            <w:r w:rsidRPr="00D15B2A">
              <w:rPr>
                <w:rFonts w:ascii="Sylfaen" w:hAnsi="Sylfaen" w:cs="Sylfaen"/>
                <w:lang w:val="hy-AM"/>
              </w:rPr>
              <w:t>Կեղտաջրերի</w:t>
            </w:r>
            <w:r w:rsidRPr="00D15B2A">
              <w:rPr>
                <w:rFonts w:ascii="Sylfaen" w:hAnsi="Sylfaen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մաքրման</w:t>
            </w:r>
            <w:r w:rsidRPr="00D15B2A">
              <w:rPr>
                <w:rFonts w:ascii="Sylfaen" w:hAnsi="Sylfaen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անհատական</w:t>
            </w:r>
            <w:r w:rsidRPr="00D15B2A">
              <w:rPr>
                <w:rFonts w:ascii="Sylfaen" w:hAnsi="Sylfaen"/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</w:t>
            </w:r>
            <w:r w:rsidRPr="00D15B2A">
              <w:rPr>
                <w:rFonts w:ascii="Sylfaen" w:hAnsi="Sylfaen"/>
                <w:lang w:val="hy-AM"/>
              </w:rPr>
              <w:t xml:space="preserve">  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rPr>
                <w:rFonts w:ascii="Sylfaen" w:hAnsi="Sylfaen"/>
              </w:rPr>
            </w:pPr>
            <w:r w:rsidRPr="00D15B2A">
              <w:rPr>
                <w:rFonts w:ascii="Sylfaen" w:hAnsi="Sylfaen" w:cs="Sylfaen"/>
              </w:rPr>
              <w:t>Ջրի</w:t>
            </w:r>
            <w:r w:rsidRPr="00D15B2A">
              <w:rPr>
                <w:rFonts w:ascii="Sylfaen" w:hAnsi="Sylfaen"/>
              </w:rPr>
              <w:t xml:space="preserve"> </w:t>
            </w:r>
            <w:r w:rsidRPr="00D15B2A">
              <w:rPr>
                <w:rFonts w:ascii="Sylfaen" w:hAnsi="Sylfaen" w:cs="Sylfaen"/>
              </w:rPr>
              <w:t>որակ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Կառուցապատման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տեղամասերից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սանիտարական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կոյուղաջրերի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հեռացման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մեթոդը</w:t>
            </w:r>
            <w:r w:rsidRPr="00D15B2A">
              <w:t xml:space="preserve"> (</w:t>
            </w:r>
            <w:r w:rsidRPr="00D15B2A">
              <w:rPr>
                <w:rFonts w:ascii="Sylfaen" w:hAnsi="Sylfaen" w:cs="Sylfaen"/>
              </w:rPr>
              <w:t>տեղադրում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վերակառուցում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հաստատվի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իշխանությունների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կողմից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Նախքան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ընդունող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ջրահոսքեր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արտանետվելը՝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ջրահեռացման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առանձին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հոսաջրերը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մաքրում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անցնեն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որպեսզի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հոսքաջրերի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որակի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կոյուղաջրերի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մաքրման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վերաբերյալ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նորմերով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սահմանված՝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որակի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նվազագույն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չափորոշիչներին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ջրահեռացման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մոնիտորինգ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նախքան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հետո</w:t>
            </w:r>
            <w:r w:rsidRPr="00D15B2A">
              <w:rPr>
                <w:lang w:val="hy-AM"/>
              </w:rPr>
              <w:t xml:space="preserve">): </w:t>
            </w:r>
          </w:p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մեքենասարքավորումները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լվացվեն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առանձնացված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որտեղ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հոսքաջուրը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աղտոտի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մարմինների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բնական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մակերեսը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D15B2A" w:rsidTr="00444347">
        <w:trPr>
          <w:trHeight w:val="3464"/>
        </w:trPr>
        <w:tc>
          <w:tcPr>
            <w:tcW w:w="1009" w:type="pct"/>
          </w:tcPr>
          <w:p w:rsidR="00287E14" w:rsidRPr="00D15B2A" w:rsidRDefault="00287E14" w:rsidP="00444347">
            <w:pPr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</w:rPr>
              <w:t>Գ</w:t>
            </w:r>
            <w:r w:rsidRPr="00D15B2A">
              <w:t xml:space="preserve">. </w:t>
            </w:r>
            <w:r w:rsidRPr="00D15B2A">
              <w:rPr>
                <w:rFonts w:ascii="Sylfaen" w:hAnsi="Sylfaen" w:cs="Sylfaen"/>
              </w:rPr>
              <w:t>Պատմական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շինություն</w:t>
            </w:r>
            <w:r w:rsidRPr="00D15B2A">
              <w:t>(</w:t>
            </w:r>
            <w:r w:rsidRPr="00D15B2A">
              <w:rPr>
                <w:rFonts w:ascii="Sylfaen" w:hAnsi="Sylfaen" w:cs="Sylfaen"/>
              </w:rPr>
              <w:t>ներ</w:t>
            </w:r>
            <w:r w:rsidRPr="00D15B2A">
              <w:t>)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rPr>
                <w:rFonts w:ascii="Sylfaen" w:hAnsi="Sylfaen" w:cs="Sylfaen"/>
              </w:rPr>
            </w:pPr>
            <w:r w:rsidRPr="00D15B2A">
              <w:rPr>
                <w:rFonts w:ascii="Sylfaen" w:hAnsi="Sylfaen" w:cs="Sylfaen"/>
              </w:rPr>
              <w:t>Մշակութային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ժառանգություն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Եթե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շինությունը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հատուկ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նշանակության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պատմական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կառույց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մոտ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այդպիսի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կառույցի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գտնվում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հատուկ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պատմական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տարածքում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ապա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իշխանությունները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ծանուցվեն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նրանց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համաձայնությունը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ստացվի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իսկ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շինարարական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բոլոր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աշխատանքները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պլանավորվեն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իրականացվեն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օրենսդրության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համաձայն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31"/>
              </w:numPr>
              <w:spacing w:after="0" w:line="240" w:lineRule="auto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Հարկ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ապահովել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նորմերը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գործի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այնպես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հորատման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շինարարության</w:t>
            </w:r>
            <w:r w:rsidRPr="00D15B2A">
              <w:rPr>
                <w:lang w:val="hy-AM"/>
              </w:rPr>
              <w:t xml:space="preserve"> 57 </w:t>
            </w:r>
            <w:r w:rsidRPr="00D15B2A">
              <w:rPr>
                <w:rFonts w:ascii="Sylfaen" w:hAnsi="Sylfaen" w:cs="Sylfaen"/>
                <w:lang w:val="hy-AM"/>
              </w:rPr>
              <w:t>ընթացքում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գտնված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գեղարվեստական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նշանակություն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ունեցող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առարկաները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հնարավոր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գտածոները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հաշվառվեն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պաշտոնատար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անձինք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lastRenderedPageBreak/>
              <w:t>տեղեկացվեն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հետաձգվեն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փոփոխվեն՝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հաշվի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առնվելով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գտածոները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D15B2A" w:rsidTr="00444347">
        <w:trPr>
          <w:trHeight w:val="2150"/>
        </w:trPr>
        <w:tc>
          <w:tcPr>
            <w:tcW w:w="1009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rPr>
                <w:rFonts w:ascii="Sylfaen" w:hAnsi="Sylfaen" w:cs="Sylfaen"/>
              </w:rPr>
            </w:pPr>
            <w:r w:rsidRPr="00D15B2A">
              <w:rPr>
                <w:rFonts w:ascii="Sylfaen" w:hAnsi="Sylfaen" w:cs="Sylfaen"/>
              </w:rPr>
              <w:lastRenderedPageBreak/>
              <w:t>Դ</w:t>
            </w:r>
            <w:r w:rsidRPr="00D15B2A">
              <w:t xml:space="preserve">. </w:t>
            </w:r>
            <w:r w:rsidRPr="00D15B2A">
              <w:rPr>
                <w:rFonts w:ascii="Sylfaen" w:hAnsi="Sylfaen" w:cs="Sylfaen"/>
              </w:rPr>
              <w:t>Հողի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օտարում</w:t>
            </w:r>
          </w:p>
        </w:tc>
        <w:tc>
          <w:tcPr>
            <w:tcW w:w="1048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rPr>
                <w:rFonts w:ascii="Sylfaen" w:hAnsi="Sylfaen" w:cs="Sylfaen"/>
              </w:rPr>
            </w:pPr>
            <w:r w:rsidRPr="00D15B2A">
              <w:rPr>
                <w:rFonts w:ascii="Sylfaen" w:hAnsi="Sylfaen" w:cs="Sylfaen"/>
              </w:rPr>
              <w:t>Հողի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օտարման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պլան</w:t>
            </w:r>
            <w:r w:rsidRPr="00D15B2A">
              <w:t>/</w:t>
            </w:r>
            <w:r w:rsidRPr="00D15B2A">
              <w:rPr>
                <w:rFonts w:ascii="Sylfaen" w:hAnsi="Sylfaen" w:cs="Sylfaen"/>
              </w:rPr>
              <w:t>շրջանակ</w:t>
            </w:r>
          </w:p>
        </w:tc>
        <w:tc>
          <w:tcPr>
            <w:tcW w:w="2943" w:type="pct"/>
            <w:shd w:val="clear" w:color="auto" w:fill="BFBFBF" w:themeFill="background1" w:themeFillShade="BF"/>
          </w:tcPr>
          <w:p w:rsidR="00287E14" w:rsidRPr="00D15B2A" w:rsidRDefault="00287E14" w:rsidP="00287E14">
            <w:pPr>
              <w:numPr>
                <w:ilvl w:val="0"/>
                <w:numId w:val="32"/>
              </w:numPr>
              <w:spacing w:after="0" w:line="240" w:lineRule="auto"/>
              <w:ind w:left="702"/>
              <w:contextualSpacing/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Եթե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հողազրկում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չի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նախատեսվել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սակայն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դա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անհրաժեշտ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եթե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օրինական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ապօրինի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հողօգտագործողների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եկամուտների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կորուստը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չի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նախատեսվել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սակայն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կարող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գտնել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ապա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անհապաղ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խորհրդակցել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Բանկի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աշխատանքային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խմբի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ղեկավարի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հետ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32"/>
              </w:numPr>
              <w:spacing w:after="0" w:line="240" w:lineRule="auto"/>
              <w:ind w:left="702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հողի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օտարման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հաստատված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պլանը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շրջանակը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ծրագիրը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պահանջում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>):</w:t>
            </w:r>
          </w:p>
        </w:tc>
      </w:tr>
      <w:tr w:rsidR="00287E14" w:rsidRPr="005D5BDD" w:rsidTr="00444347">
        <w:trPr>
          <w:trHeight w:val="4760"/>
        </w:trPr>
        <w:tc>
          <w:tcPr>
            <w:tcW w:w="1009" w:type="pct"/>
            <w:vMerge w:val="restart"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</w:rPr>
              <w:t>Ե</w:t>
            </w:r>
            <w:r w:rsidRPr="00D15B2A">
              <w:t xml:space="preserve">. </w:t>
            </w:r>
            <w:r w:rsidRPr="00D15B2A">
              <w:rPr>
                <w:rFonts w:ascii="Sylfaen" w:hAnsi="Sylfaen" w:cs="Sylfaen"/>
              </w:rPr>
              <w:t>Թունավոր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նյութեր</w:t>
            </w:r>
          </w:p>
        </w:tc>
        <w:tc>
          <w:tcPr>
            <w:tcW w:w="1048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</w:rPr>
              <w:t>Ասբեստի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43" w:type="pct"/>
            <w:shd w:val="clear" w:color="auto" w:fill="BFBFBF" w:themeFill="background1" w:themeFillShade="BF"/>
          </w:tcPr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ա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ծրագրի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ապա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որպես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վտանգավոր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Հնարավորության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դեպքում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համապատասխանաբար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տարայավորվի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կնքվի՝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դրա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ազդեցությունը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նվազագույնի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հասցնելու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նպատակով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Նախքան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հեռացնելը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հեռացնելն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անհրաժեշտ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), </w:t>
            </w:r>
            <w:r w:rsidRPr="00D15B2A">
              <w:rPr>
                <w:rFonts w:ascii="Sylfaen" w:hAnsi="Sylfaen" w:cs="Sylfaen"/>
                <w:lang w:val="hy-AM"/>
              </w:rPr>
              <w:t>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մշակվի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խոնավեցնող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նյութերով՝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փոշին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նվազագույնի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հասցնելու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նպատակով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Ասբեստը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տնօրինվի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հմուտ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փորձառու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մասնագետների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կողմից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ե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ենթակա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ժամանակավոր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պահպանության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ապա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ապահով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փակ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կոնտեյներներում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նշանով</w:t>
            </w:r>
            <w:r w:rsidRPr="00D15B2A">
              <w:rPr>
                <w:lang w:val="hy-AM"/>
              </w:rPr>
              <w:t xml:space="preserve">: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անվտանգության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միջոցառումներ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ձեռնարկվեն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ապօրինի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դեմ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զ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Հեռացված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ասբեստը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կրկնօգտագործվի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rPr>
          <w:trHeight w:val="350"/>
        </w:trPr>
        <w:tc>
          <w:tcPr>
            <w:tcW w:w="1009" w:type="pct"/>
            <w:vMerge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048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 w:cs="Sylfaen"/>
              </w:rPr>
            </w:pPr>
            <w:r w:rsidRPr="00D15B2A">
              <w:rPr>
                <w:rFonts w:ascii="Sylfaen" w:hAnsi="Sylfaen" w:cs="Sylfaen"/>
              </w:rPr>
              <w:t>Թունավոր</w:t>
            </w:r>
            <w:r w:rsidRPr="00D15B2A">
              <w:t>/</w:t>
            </w:r>
            <w:r w:rsidRPr="00D15B2A">
              <w:rPr>
                <w:rFonts w:ascii="Sylfaen" w:hAnsi="Sylfaen" w:cs="Sylfaen"/>
              </w:rPr>
              <w:t>վտանգավոր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նյութերի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43" w:type="pct"/>
            <w:shd w:val="clear" w:color="auto" w:fill="BFBFBF" w:themeFill="background1" w:themeFillShade="BF"/>
          </w:tcPr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Վտանգավոր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թունավոր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բոլոր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նյութերի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ժամանակավոր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պահպանումը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տեղամասում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պետք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իրականացվի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ապահով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կոնտեյներներում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որոնց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վրա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կլինեն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պարունակության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հատկությունների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դրանց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հետ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վարվելու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վերաբերյալ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պիտակներ</w:t>
            </w:r>
            <w:r w:rsidRPr="00D15B2A"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Վտանգավոր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նյութերի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հոսակորուստներ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չունեցող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կոնտեյներներում՝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արտահոսքը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հոսակորուստը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կանխելու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աղբահանությունը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հատուկ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արտոնագիր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ունեցող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աղբահանող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կազմակերպությունները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արտոնագրված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օբյեկտներում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օգտագործվեն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թունավոր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բաղադրիչներ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լուծիչներ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պարունակող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ներկեր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կապարի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հիմքով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ներկեր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rPr>
          <w:trHeight w:val="5660"/>
        </w:trPr>
        <w:tc>
          <w:tcPr>
            <w:tcW w:w="1009" w:type="pct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Զ</w:t>
            </w:r>
            <w:r w:rsidRPr="00D15B2A">
              <w:rPr>
                <w:lang w:val="hy-AM"/>
              </w:rPr>
              <w:t xml:space="preserve">. </w:t>
            </w:r>
            <w:r w:rsidRPr="00D15B2A">
              <w:rPr>
                <w:rFonts w:ascii="Sylfaen" w:hAnsi="Sylfaen" w:cs="Sylfaen"/>
                <w:lang w:val="hy-AM"/>
              </w:rPr>
              <w:t>Ազդեցության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ենթակա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անտառներ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խոնավահողեր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>/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</w:rPr>
              <w:t>Պաշտպանվածություն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ա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Ճանաչված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բոլոր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բնական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հաբիտատները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խոնավահողերը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տարածքները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որոնք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գտնվում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անմիջական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հարևանությամբ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վնասվեն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օգտագործվեն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բոլոր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աշխատողներին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արգելվում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անել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սնունդ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հայթայթել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ծառահատումներ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վնասակար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որևէ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գործունեություն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իրականացնել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բ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հարևանությամբ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գտնվող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խոշոր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ծառերը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ուսումնասիրվեն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գույքագրվեն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խոշոր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ծառերի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վրա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նշաններ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դրանք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շրջափակվեն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ցաանկապատով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դրանց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արմատային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պաշտպանվի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խուսափել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ծառերը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որևէ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կերպ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վնասելուց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Հարակից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խոնավահողերը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ջրահոսքերը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պաշտպանված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կառուցապատվող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հոսքաջրերից՝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էրոզիայի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ջրաբերուկների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կառավարման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կառուցվածքի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միջոցով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այդ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խոտի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դեզեր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տիղմային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ցանկապատեր</w:t>
            </w:r>
            <w:r w:rsidRPr="00D15B2A">
              <w:rPr>
                <w:lang w:val="hy-AM"/>
              </w:rPr>
              <w:t xml:space="preserve">: </w:t>
            </w:r>
          </w:p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դ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Հարակից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մասնավորապես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պահպանվող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տարածքներում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չլիցենզավորված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ողողահորեր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քարհանքեր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աղբավայրեր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rPr>
          <w:trHeight w:val="4130"/>
        </w:trPr>
        <w:tc>
          <w:tcPr>
            <w:tcW w:w="1009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 w:cs="Sylfaen"/>
              </w:rPr>
              <w:lastRenderedPageBreak/>
              <w:t>Է</w:t>
            </w:r>
            <w:r w:rsidRPr="00D15B2A">
              <w:t xml:space="preserve">. </w:t>
            </w:r>
            <w:r w:rsidRPr="00D15B2A">
              <w:rPr>
                <w:rFonts w:ascii="Sylfaen" w:hAnsi="Sylfaen" w:cs="Sylfaen"/>
              </w:rPr>
              <w:t>Բժշկական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հեռացում</w:t>
            </w:r>
          </w:p>
        </w:tc>
        <w:tc>
          <w:tcPr>
            <w:tcW w:w="1048" w:type="pct"/>
            <w:shd w:val="clear" w:color="auto" w:fill="BFBFBF" w:themeFill="background1" w:themeFillShade="BF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 w:cs="Sylfaen"/>
              </w:rPr>
            </w:pPr>
            <w:r w:rsidRPr="00D15B2A">
              <w:rPr>
                <w:rFonts w:ascii="Sylfaen" w:hAnsi="Sylfaen" w:cs="Sylfaen"/>
              </w:rPr>
              <w:t>Բժշկական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կառավարման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ենթակառուցվածք</w:t>
            </w:r>
          </w:p>
        </w:tc>
        <w:tc>
          <w:tcPr>
            <w:tcW w:w="2943" w:type="pct"/>
            <w:shd w:val="clear" w:color="auto" w:fill="BFBFBF" w:themeFill="background1" w:themeFillShade="BF"/>
          </w:tcPr>
          <w:p w:rsidR="00287E14" w:rsidRPr="00D15B2A" w:rsidRDefault="00287E14" w:rsidP="00287E14">
            <w:pPr>
              <w:numPr>
                <w:ilvl w:val="0"/>
                <w:numId w:val="29"/>
              </w:numPr>
              <w:spacing w:line="240" w:lineRule="auto"/>
              <w:contextualSpacing/>
              <w:rPr>
                <w:lang w:val="hy-AM"/>
              </w:rPr>
            </w:pPr>
            <w:r w:rsidRPr="00D15B2A">
              <w:t>(</w:t>
            </w:r>
            <w:r w:rsidRPr="00D15B2A">
              <w:rPr>
                <w:rFonts w:ascii="Sylfaen" w:hAnsi="Sylfaen" w:cs="Sylfaen"/>
              </w:rPr>
              <w:t>ա</w:t>
            </w:r>
            <w:r w:rsidRPr="00D15B2A">
              <w:t xml:space="preserve">) </w:t>
            </w:r>
            <w:r w:rsidRPr="00D15B2A">
              <w:rPr>
                <w:rFonts w:ascii="Sylfaen" w:hAnsi="Sylfaen" w:cs="Sylfaen"/>
              </w:rPr>
              <w:t>Պետական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նորմերի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համաձայն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կապալառուն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ապահովում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է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որպեսզի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նոր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կառուցված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և</w:t>
            </w:r>
            <w:r w:rsidRPr="00D15B2A">
              <w:t>/</w:t>
            </w:r>
            <w:r w:rsidRPr="00D15B2A">
              <w:rPr>
                <w:rFonts w:ascii="Sylfaen" w:hAnsi="Sylfaen" w:cs="Sylfaen"/>
              </w:rPr>
              <w:t>կամ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հիմնանորոգված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առողջապահական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օբյեկտն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ունենա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բժշկական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թափոնների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հեռացման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բավարար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ենթակառուցվածք</w:t>
            </w:r>
            <w:r w:rsidRPr="00D15B2A">
              <w:t xml:space="preserve">, </w:t>
            </w:r>
            <w:r w:rsidRPr="00D15B2A">
              <w:rPr>
                <w:rFonts w:ascii="Sylfaen" w:hAnsi="Sylfaen" w:cs="Sylfaen"/>
              </w:rPr>
              <w:t>այդ</w:t>
            </w:r>
            <w:r w:rsidRPr="00D15B2A">
              <w:t xml:space="preserve"> </w:t>
            </w:r>
            <w:r w:rsidRPr="00D15B2A">
              <w:rPr>
                <w:rFonts w:ascii="Sylfaen" w:hAnsi="Sylfaen" w:cs="Sylfaen"/>
              </w:rPr>
              <w:t>թվում՝</w:t>
            </w:r>
            <w:r w:rsidRPr="00D15B2A">
              <w:t xml:space="preserve"> </w:t>
            </w:r>
          </w:p>
          <w:p w:rsidR="00287E14" w:rsidRPr="00D15B2A" w:rsidRDefault="00287E14" w:rsidP="00287E14">
            <w:pPr>
              <w:numPr>
                <w:ilvl w:val="0"/>
                <w:numId w:val="33"/>
              </w:numPr>
              <w:spacing w:line="240" w:lineRule="auto"/>
              <w:ind w:left="1422"/>
              <w:contextualSpacing/>
              <w:rPr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այլ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հեռացման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համակարգից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առանձնացված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հատուկ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հարմարություններ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բժշկական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 (</w:t>
            </w:r>
            <w:r w:rsidRPr="00D15B2A">
              <w:rPr>
                <w:rFonts w:ascii="Sylfaen" w:hAnsi="Sylfaen" w:cs="Sylfaen"/>
                <w:lang w:val="hy-AM"/>
              </w:rPr>
              <w:t>այդ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թվում՝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աղակալված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կտրող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գործիքներ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մարդկային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հյուսվածքներ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հեղուկներ</w:t>
            </w:r>
            <w:r w:rsidRPr="00D15B2A">
              <w:rPr>
                <w:lang w:val="hy-AM"/>
              </w:rPr>
              <w:t xml:space="preserve">), </w:t>
            </w:r>
          </w:p>
          <w:p w:rsidR="00287E14" w:rsidRPr="00D15B2A" w:rsidRDefault="00287E14" w:rsidP="00287E14">
            <w:pPr>
              <w:numPr>
                <w:ilvl w:val="0"/>
                <w:numId w:val="33"/>
              </w:numPr>
              <w:spacing w:line="240" w:lineRule="auto"/>
              <w:ind w:left="1422"/>
              <w:contextualSpacing/>
              <w:rPr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բժշկական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պահպանման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հարմարությունների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առկայություն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</w:p>
          <w:p w:rsidR="00287E14" w:rsidRPr="00D15B2A" w:rsidRDefault="00287E14" w:rsidP="00287E14">
            <w:pPr>
              <w:numPr>
                <w:ilvl w:val="0"/>
                <w:numId w:val="33"/>
              </w:numPr>
              <w:spacing w:line="240" w:lineRule="auto"/>
              <w:ind w:left="1422"/>
              <w:contextualSpacing/>
              <w:rPr>
                <w:lang w:val="hy-AM"/>
              </w:rPr>
            </w:pP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նախատեսում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թափոնների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վերամշակում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օբյեկտի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ներսում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ապա՝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աղբահանության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տարբերակների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առկայություն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իրականացում</w:t>
            </w:r>
            <w:r w:rsidRPr="00D15B2A">
              <w:rPr>
                <w:lang w:val="hy-AM"/>
              </w:rPr>
              <w:t>:</w:t>
            </w:r>
          </w:p>
        </w:tc>
      </w:tr>
      <w:tr w:rsidR="00287E14" w:rsidRPr="005D5BDD" w:rsidTr="00444347">
        <w:trPr>
          <w:trHeight w:val="5660"/>
        </w:trPr>
        <w:tc>
          <w:tcPr>
            <w:tcW w:w="1009" w:type="pct"/>
          </w:tcPr>
          <w:p w:rsidR="00287E14" w:rsidRPr="00D15B2A" w:rsidRDefault="00287E14" w:rsidP="00444347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Գ</w:t>
            </w:r>
            <w:r w:rsidRPr="00D15B2A">
              <w:rPr>
                <w:lang w:val="hy-AM"/>
              </w:rPr>
              <w:t xml:space="preserve">. </w:t>
            </w: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հետիոտնային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ապահովություն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աշխատանքներով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պայմանավորված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ուղղակի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անուղղակի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վտանգ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հանրային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հետիոտների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287E14" w:rsidP="00444347">
            <w:pPr>
              <w:tabs>
                <w:tab w:val="num" w:pos="1422"/>
              </w:tabs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lang w:val="hy-AM"/>
              </w:rPr>
              <w:t>(</w:t>
            </w:r>
            <w:r w:rsidRPr="00D15B2A">
              <w:rPr>
                <w:rFonts w:ascii="Sylfaen" w:hAnsi="Sylfaen" w:cs="Sylfaen"/>
                <w:lang w:val="hy-AM"/>
              </w:rPr>
              <w:t>ա</w:t>
            </w:r>
            <w:r w:rsidRPr="00D15B2A">
              <w:rPr>
                <w:lang w:val="hy-AM"/>
              </w:rPr>
              <w:t xml:space="preserve">) </w:t>
            </w:r>
            <w:r w:rsidRPr="00D15B2A">
              <w:rPr>
                <w:rFonts w:ascii="Sylfaen" w:hAnsi="Sylfaen" w:cs="Sylfaen"/>
                <w:lang w:val="hy-AM"/>
              </w:rPr>
              <w:t>Պետական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նորմերի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համաձայն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կապալառուն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ապահովում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կառուցապատման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պատշաճ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անվտանգությունը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շինարարության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կապված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կարգավորումը</w:t>
            </w:r>
            <w:r w:rsidRPr="00D15B2A">
              <w:rPr>
                <w:lang w:val="hy-AM"/>
              </w:rPr>
              <w:t xml:space="preserve">: </w:t>
            </w:r>
            <w:r w:rsidRPr="00D15B2A">
              <w:rPr>
                <w:rFonts w:ascii="Sylfaen" w:hAnsi="Sylfaen" w:cs="Sylfaen"/>
                <w:lang w:val="hy-AM"/>
              </w:rPr>
              <w:t>Սա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ներառում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նաև՝</w:t>
            </w:r>
            <w:r w:rsidRPr="00D15B2A">
              <w:rPr>
                <w:lang w:val="hy-AM"/>
              </w:rPr>
              <w:t xml:space="preserve"> </w:t>
            </w:r>
          </w:p>
          <w:p w:rsidR="00287E14" w:rsidRPr="00D15B2A" w:rsidRDefault="00287E14" w:rsidP="00287E14">
            <w:pPr>
              <w:numPr>
                <w:ilvl w:val="0"/>
                <w:numId w:val="34"/>
              </w:numPr>
              <w:tabs>
                <w:tab w:val="num" w:pos="1422"/>
              </w:tabs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նշանների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տեղադրում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նախազգուշացնող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նշաններ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խոչընդոտներ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շրջանց</w:t>
            </w:r>
            <w:r w:rsidRPr="00D15B2A">
              <w:rPr>
                <w:lang w:val="hy-AM"/>
              </w:rPr>
              <w:t xml:space="preserve">. </w:t>
            </w:r>
            <w:r w:rsidRPr="00D15B2A">
              <w:rPr>
                <w:rFonts w:ascii="Sylfaen" w:hAnsi="Sylfaen" w:cs="Sylfaen"/>
                <w:lang w:val="hy-AM"/>
              </w:rPr>
              <w:t>տեղամասը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հստակ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տեսանելի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լինի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իսկ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հանրությունը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պետք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տեղեկացված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լինի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պոտենցիալ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վտանգների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մասին</w:t>
            </w:r>
            <w:r w:rsidRPr="00D15B2A">
              <w:rPr>
                <w:lang w:val="hy-AM"/>
              </w:rPr>
              <w:t xml:space="preserve">, </w:t>
            </w:r>
          </w:p>
          <w:p w:rsidR="00287E14" w:rsidRPr="00D15B2A" w:rsidRDefault="00287E14" w:rsidP="00287E14">
            <w:pPr>
              <w:numPr>
                <w:ilvl w:val="0"/>
                <w:numId w:val="34"/>
              </w:numPr>
              <w:tabs>
                <w:tab w:val="num" w:pos="1422"/>
              </w:tabs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կառավարման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համակարգ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աշխատակազմի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վերապատրաստում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մասնավորապես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մուտքի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մոտակայքում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խիտ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մասով</w:t>
            </w:r>
            <w:r w:rsidRPr="00D15B2A">
              <w:rPr>
                <w:lang w:val="hy-AM"/>
              </w:rPr>
              <w:t xml:space="preserve">: </w:t>
            </w:r>
            <w:r w:rsidRPr="00D15B2A">
              <w:rPr>
                <w:rFonts w:ascii="Sylfaen" w:hAnsi="Sylfaen" w:cs="Sylfaen"/>
                <w:lang w:val="hy-AM"/>
              </w:rPr>
              <w:t>Անվտանգ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անցումներ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հետիոտների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վայրերում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որտեղ</w:t>
            </w:r>
            <w:r w:rsidRPr="00D15B2A">
              <w:rPr>
                <w:lang w:val="hy-AM"/>
              </w:rPr>
              <w:t xml:space="preserve"> 59 </w:t>
            </w:r>
            <w:r w:rsidRPr="00D15B2A">
              <w:rPr>
                <w:rFonts w:ascii="Sylfaen" w:hAnsi="Sylfaen" w:cs="Sylfaen"/>
                <w:lang w:val="hy-AM"/>
              </w:rPr>
              <w:t>շինարարական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հետ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կապված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երթևեկությունը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խոչընդոտներ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ստեղծում</w:t>
            </w:r>
            <w:r w:rsidRPr="00D15B2A">
              <w:rPr>
                <w:lang w:val="hy-AM"/>
              </w:rPr>
              <w:t xml:space="preserve">, </w:t>
            </w:r>
          </w:p>
          <w:p w:rsidR="00287E14" w:rsidRPr="00D15B2A" w:rsidRDefault="00287E14" w:rsidP="00287E14">
            <w:pPr>
              <w:numPr>
                <w:ilvl w:val="0"/>
                <w:numId w:val="34"/>
              </w:numPr>
              <w:tabs>
                <w:tab w:val="num" w:pos="1422"/>
              </w:tabs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աշխատանքային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ժամերի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համապատասխանեցում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տեղական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մոդելին</w:t>
            </w:r>
            <w:r w:rsidRPr="00D15B2A">
              <w:rPr>
                <w:lang w:val="hy-AM"/>
              </w:rPr>
              <w:t xml:space="preserve">. </w:t>
            </w:r>
            <w:r w:rsidRPr="00D15B2A">
              <w:rPr>
                <w:rFonts w:ascii="Sylfaen" w:hAnsi="Sylfaen" w:cs="Sylfaen"/>
                <w:lang w:val="hy-AM"/>
              </w:rPr>
              <w:t>օրինակ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ծանրաբեռնված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ժամերին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խոշոր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եղջերավոր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անասունների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շարժի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ժամանակ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խուսափել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խոշոր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տրանսպորտային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lastRenderedPageBreak/>
              <w:t>աշխատանքներից</w:t>
            </w:r>
            <w:r w:rsidRPr="00D15B2A">
              <w:rPr>
                <w:lang w:val="hy-AM"/>
              </w:rPr>
              <w:t xml:space="preserve">, </w:t>
            </w:r>
          </w:p>
          <w:p w:rsidR="00287E14" w:rsidRPr="00D15B2A" w:rsidRDefault="00287E14" w:rsidP="00287E14">
            <w:pPr>
              <w:numPr>
                <w:ilvl w:val="0"/>
                <w:numId w:val="34"/>
              </w:numPr>
              <w:tabs>
                <w:tab w:val="num" w:pos="1422"/>
              </w:tabs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երթևեկության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ակտիվ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կառավարում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տեղամասում՝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պատրաստված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տեսանելի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աշխատողների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կողմից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դա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անհրաժեշտ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է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հանրության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հարմարավետ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երթևեկի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, </w:t>
            </w:r>
          </w:p>
          <w:p w:rsidR="00287E14" w:rsidRPr="00D15B2A" w:rsidRDefault="00287E14" w:rsidP="00287E14">
            <w:pPr>
              <w:numPr>
                <w:ilvl w:val="0"/>
                <w:numId w:val="34"/>
              </w:numPr>
              <w:tabs>
                <w:tab w:val="num" w:pos="1422"/>
              </w:tabs>
              <w:spacing w:after="0" w:line="240" w:lineRule="auto"/>
              <w:contextualSpacing/>
              <w:rPr>
                <w:lang w:val="hy-AM"/>
              </w:rPr>
            </w:pPr>
            <w:r w:rsidRPr="00D15B2A">
              <w:rPr>
                <w:rFonts w:ascii="Sylfaen" w:hAnsi="Sylfaen" w:cs="Sylfaen"/>
                <w:lang w:val="hy-AM"/>
              </w:rPr>
              <w:t>դեպի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այլ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օբյեկտներ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խանութներ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բնակելի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տներ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անվտանգ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և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անխափան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մուտքի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ապահովում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վերանորոգման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աշխատանքների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ընթացքում</w:t>
            </w:r>
            <w:r w:rsidRPr="00D15B2A">
              <w:rPr>
                <w:lang w:val="hy-AM"/>
              </w:rPr>
              <w:t xml:space="preserve">, </w:t>
            </w:r>
            <w:r w:rsidRPr="00D15B2A">
              <w:rPr>
                <w:rFonts w:ascii="Sylfaen" w:hAnsi="Sylfaen" w:cs="Sylfaen"/>
                <w:lang w:val="hy-AM"/>
              </w:rPr>
              <w:t>եթե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տվյալ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շինությունները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բաց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են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հանրության</w:t>
            </w:r>
            <w:r w:rsidRPr="00D15B2A">
              <w:rPr>
                <w:lang w:val="hy-AM"/>
              </w:rPr>
              <w:t xml:space="preserve"> </w:t>
            </w:r>
            <w:r w:rsidRPr="00D15B2A">
              <w:rPr>
                <w:rFonts w:ascii="Sylfaen" w:hAnsi="Sylfaen" w:cs="Sylfaen"/>
                <w:lang w:val="hy-AM"/>
              </w:rPr>
              <w:t>համար</w:t>
            </w:r>
            <w:r w:rsidRPr="00D15B2A">
              <w:rPr>
                <w:lang w:val="hy-AM"/>
              </w:rPr>
              <w:t xml:space="preserve">: </w:t>
            </w:r>
          </w:p>
        </w:tc>
      </w:tr>
      <w:tr w:rsidR="00287E14" w:rsidRPr="005D5BDD" w:rsidTr="00444347">
        <w:trPr>
          <w:trHeight w:val="5660"/>
        </w:trPr>
        <w:tc>
          <w:tcPr>
            <w:tcW w:w="1009" w:type="pct"/>
          </w:tcPr>
          <w:p w:rsidR="00287E14" w:rsidRPr="00D15B2A" w:rsidRDefault="00287E14" w:rsidP="00444347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D15B2A">
              <w:rPr>
                <w:b/>
              </w:rPr>
              <w:lastRenderedPageBreak/>
              <w:t>I.</w:t>
            </w:r>
            <w:r w:rsidRPr="00D15B2A">
              <w:t xml:space="preserve"> </w:t>
            </w:r>
            <w:r w:rsidRPr="00D15B2A">
              <w:rPr>
                <w:rFonts w:ascii="Sylfaen" w:hAnsi="Sylfaen"/>
                <w:lang w:val="hy-AM"/>
              </w:rPr>
              <w:t xml:space="preserve">Սոցիալական ռիսկերի կառավարում </w:t>
            </w: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D15B2A">
              <w:rPr>
                <w:rFonts w:ascii="Sylfaen" w:hAnsi="Sylfaen"/>
                <w:lang w:val="hy-AM"/>
              </w:rPr>
              <w:t xml:space="preserve">Հանրային կապերի կառավարում </w:t>
            </w:r>
          </w:p>
        </w:tc>
        <w:tc>
          <w:tcPr>
            <w:tcW w:w="2943" w:type="pct"/>
            <w:shd w:val="clear" w:color="auto" w:fill="auto"/>
          </w:tcPr>
          <w:p w:rsidR="00287E14" w:rsidRDefault="00287E14" w:rsidP="003765AE">
            <w:pPr>
              <w:spacing w:after="0" w:line="24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>Շինարարն ունի տեղական հետադարձ կապն ապահովող անձնավորություն ով նշանակված է ապահովելու տեղական բնակչության հետ հաղորդակցությունը և առաջարկություններ/բողոքներ ստանալը</w:t>
            </w:r>
          </w:p>
          <w:p w:rsidR="003765AE" w:rsidRPr="00D15B2A" w:rsidRDefault="003765AE" w:rsidP="003765A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</w:p>
          <w:p w:rsidR="00287E14" w:rsidRPr="00D15B2A" w:rsidRDefault="003765AE" w:rsidP="003765A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ա.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Տեղական բնակչության հետ իրականացվել են խորհրդակցություններ նույնականացնելու և ակտիվ ձևով կառավարելու տեղական բնակչության և դրսից բերված աշխատուժի միջև ծագող հնարավոր կոնֆլիկտները</w:t>
            </w:r>
          </w:p>
          <w:p w:rsidR="00287E14" w:rsidRPr="00D15B2A" w:rsidRDefault="003765AE" w:rsidP="003765A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բ.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Կապալառուն բարձրացնում է տեղական բնակչության իրազեկվածությունը սեռական ճանապարհով փոխանցվող հիվանդությունների ռիսկերի վերաբերյալ , որոնք կարող են կապված լինել դրսից բերված աշխատուժի հետ </w:t>
            </w:r>
          </w:p>
          <w:p w:rsidR="00287E14" w:rsidRPr="00D15B2A" w:rsidRDefault="003765AE" w:rsidP="003765A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գ.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Բնակչությունը համապատասխան դեպքերում իրազեկված է շինարարական աշխատանքների ժամանակացույցի վերաբերյալ, ծառայությունների կասեցման, երթեկության տարանցիկ ուղիների և ավտոբուսների ժամանակավոր կանգառների, պայթեցման և քանդման աշխատանքների, </w:t>
            </w:r>
          </w:p>
          <w:p w:rsidR="00287E14" w:rsidRPr="00D15B2A" w:rsidRDefault="003765AE" w:rsidP="003765A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դ.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Շինարարական աշխատանքները չեն իրականացվում գիշերային ժամերին: Անհրաժեշտության դեպքում գիշերային աշխատանքների համար կկազմվեն պատշաճ ժամանակացույցեր և համայնքները պատշաճ կերպով կտեղեկացվեն այդ մասին, այնպես որ հնարավոր կլինի ձեռնարկել անհրաժեշտ միջոցառումներ:</w:t>
            </w:r>
            <w:r w:rsidR="00287E14" w:rsidRPr="00D15B2A">
              <w:rPr>
                <w:sz w:val="20"/>
                <w:szCs w:val="20"/>
                <w:lang w:val="hy-AM"/>
              </w:rPr>
              <w:t xml:space="preserve"> </w:t>
            </w:r>
          </w:p>
          <w:p w:rsidR="003765AE" w:rsidRDefault="00287E14" w:rsidP="003765AE">
            <w:pPr>
              <w:tabs>
                <w:tab w:val="num" w:pos="1422"/>
              </w:tabs>
              <w:spacing w:line="240" w:lineRule="auto"/>
              <w:contextualSpacing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Ցանկացած ծառայության դադարեցումից նվազագույնը հինգ օր առաջ (ներառյալ ջուր, էլեկտրոէներգիա, հեռախոս, ավտոբուսային երթուղիներ), համայնքի անդամները 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lastRenderedPageBreak/>
              <w:t>իրազեկվում են նախօրոք ծրագրի վայրում, ավտոբուսային կագառներում և ազդակիր տներում հայտարարությունների միջոցով:</w:t>
            </w:r>
          </w:p>
          <w:p w:rsidR="003765AE" w:rsidRDefault="003765AE" w:rsidP="003765AE">
            <w:pPr>
              <w:rPr>
                <w:rFonts w:ascii="Sylfaen" w:hAnsi="Sylfaen"/>
                <w:lang w:val="hy-AM"/>
              </w:rPr>
            </w:pPr>
          </w:p>
          <w:p w:rsidR="00287E14" w:rsidRPr="003765AE" w:rsidRDefault="00287E14" w:rsidP="003765AE">
            <w:pPr>
              <w:rPr>
                <w:rFonts w:ascii="Sylfaen" w:hAnsi="Sylfaen"/>
                <w:lang w:val="hy-AM"/>
              </w:rPr>
            </w:pPr>
          </w:p>
        </w:tc>
      </w:tr>
      <w:tr w:rsidR="00287E14" w:rsidRPr="005D5BDD" w:rsidTr="00444347">
        <w:trPr>
          <w:trHeight w:val="4490"/>
        </w:trPr>
        <w:tc>
          <w:tcPr>
            <w:tcW w:w="1009" w:type="pct"/>
          </w:tcPr>
          <w:p w:rsidR="00287E14" w:rsidRPr="00D15B2A" w:rsidRDefault="00287E14" w:rsidP="00444347">
            <w:pPr>
              <w:spacing w:after="0" w:line="240" w:lineRule="auto"/>
              <w:rPr>
                <w:b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287E14" w:rsidRPr="00D15B2A" w:rsidRDefault="00287E14" w:rsidP="00444347">
            <w:pPr>
              <w:spacing w:after="0" w:line="240" w:lineRule="auto"/>
              <w:jc w:val="center"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/>
                <w:lang w:val="hy-AM"/>
              </w:rPr>
              <w:t>Աշխատուժի կառավարում</w:t>
            </w:r>
          </w:p>
        </w:tc>
        <w:tc>
          <w:tcPr>
            <w:tcW w:w="2943" w:type="pct"/>
            <w:shd w:val="clear" w:color="auto" w:fill="auto"/>
          </w:tcPr>
          <w:p w:rsidR="00287E14" w:rsidRPr="00D15B2A" w:rsidRDefault="00FA6A8E" w:rsidP="00FA6A8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ա.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Աշխատանքային ճամբարները </w:t>
            </w:r>
            <w:r w:rsidR="003765AE">
              <w:rPr>
                <w:rFonts w:ascii="Sylfaen" w:hAnsi="Sylfaen"/>
                <w:sz w:val="20"/>
                <w:szCs w:val="20"/>
                <w:lang w:val="hy-AM"/>
              </w:rPr>
              <w:t xml:space="preserve">կտեղակայվեն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տեղական համայնքներից հեռու, այնքանով որքանով դա հնարավոր է:</w:t>
            </w:r>
          </w:p>
          <w:p w:rsidR="00287E14" w:rsidRPr="00D15B2A" w:rsidRDefault="00FA6A8E" w:rsidP="00FA6A8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բ.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Աշխատանքային ճամբարների տեղակայումը և գործառնությո</w:t>
            </w:r>
            <w:r w:rsidR="003765AE">
              <w:rPr>
                <w:rFonts w:ascii="Sylfaen" w:hAnsi="Sylfaen"/>
                <w:sz w:val="20"/>
                <w:szCs w:val="20"/>
                <w:lang w:val="hy-AM"/>
              </w:rPr>
              <w:t>ւ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նը կիրականացվի հարևան համայնքների հետ խորհրդակցությունների արդյունքում</w:t>
            </w:r>
          </w:p>
          <w:p w:rsidR="00287E14" w:rsidRPr="00D15B2A" w:rsidRDefault="00FA6A8E" w:rsidP="00FA6A8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գ.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Կապալառուն կվարձի  </w:t>
            </w:r>
            <w:r w:rsidRPr="00D15B2A">
              <w:rPr>
                <w:rFonts w:ascii="Sylfaen" w:hAnsi="Sylfaen"/>
                <w:sz w:val="20"/>
                <w:szCs w:val="20"/>
                <w:lang w:val="hy-AM"/>
              </w:rPr>
              <w:t>այնքան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չորակավորված և կիսաորակավորված աշխատողներ տեղական համայնքներից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որքան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 xml:space="preserve"> հնարավոր է: Տեղական բնակչության ներգրավումը բարձրացնելու նպատակով կիրականացվեն թրեյնինգներ այնտեղ որտեղ այն տեղին է և երբ անհրաժեշտ է:</w:t>
            </w:r>
          </w:p>
          <w:p w:rsidR="00287E14" w:rsidRPr="00D15B2A" w:rsidRDefault="00FA6A8E" w:rsidP="00FA6A8E">
            <w:pPr>
              <w:spacing w:after="0" w:line="240" w:lineRule="auto"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դ. </w:t>
            </w:r>
            <w:r w:rsidR="00287E14" w:rsidRPr="00D15B2A">
              <w:rPr>
                <w:rFonts w:ascii="Sylfaen" w:hAnsi="Sylfaen"/>
                <w:sz w:val="20"/>
                <w:szCs w:val="20"/>
                <w:lang w:val="hy-AM"/>
              </w:rPr>
              <w:t>Համապատասխան սանիտարական հարմարությունների (զուգարաններ և լվացարան) առկայություն շինարարության վայրում՝ ներառյալ տաք և սառը հոսող ջրի, օճառների և ձեռքերը չորացնելու հարմարություններ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:</w:t>
            </w:r>
          </w:p>
          <w:p w:rsidR="00287E14" w:rsidRPr="00D15B2A" w:rsidRDefault="00287E14" w:rsidP="00444347">
            <w:pPr>
              <w:tabs>
                <w:tab w:val="num" w:pos="1422"/>
              </w:tabs>
              <w:spacing w:line="240" w:lineRule="auto"/>
              <w:contextualSpacing/>
              <w:jc w:val="both"/>
              <w:rPr>
                <w:rFonts w:ascii="Sylfaen" w:hAnsi="Sylfaen"/>
                <w:lang w:val="hy-AM"/>
              </w:rPr>
            </w:pPr>
            <w:r w:rsidRPr="00D15B2A">
              <w:rPr>
                <w:rFonts w:ascii="Sylfaen" w:hAnsi="Sylfaen"/>
                <w:lang w:val="hy-AM"/>
              </w:rPr>
              <w:t xml:space="preserve">Կապալառուն բարձրացնում է աշխատողների իրազեկվածությունը տեղական բնակչության հետ հարաբերությունների կառավարման, վարքագծի կանոնների վերաբերյալ համաձայն միջազգային գործելակերպին և խստորեն հետևում է դրանց, ներառյալ աշխատողներին աշխատանքից հեռացնելը և համապատասխան ֆինանսական տույժերի նշանակումը: </w:t>
            </w:r>
          </w:p>
        </w:tc>
      </w:tr>
    </w:tbl>
    <w:p w:rsidR="00287E14" w:rsidRPr="00287E14" w:rsidRDefault="00287E14" w:rsidP="00287E14">
      <w:pPr>
        <w:rPr>
          <w:rFonts w:ascii="Times New Roman" w:eastAsia="Times New Roman" w:hAnsi="Times New Roman" w:cs="Times New Roman"/>
          <w:sz w:val="16"/>
          <w:szCs w:val="16"/>
          <w:lang w:val="hy-AM"/>
        </w:rPr>
      </w:pPr>
    </w:p>
    <w:p w:rsidR="00A049FB" w:rsidRDefault="00443EE3" w:rsidP="00A049FB">
      <w:pPr>
        <w:keepNext/>
        <w:keepLines/>
        <w:spacing w:before="200" w:after="0"/>
        <w:ind w:left="-450" w:right="-720"/>
        <w:jc w:val="both"/>
        <w:outlineLvl w:val="1"/>
        <w:rPr>
          <w:rFonts w:ascii="Sylfaen" w:eastAsia="Times New Roman" w:hAnsi="Sylfaen" w:cs="Sylfaen"/>
          <w:b/>
          <w:bCs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bCs/>
          <w:sz w:val="24"/>
          <w:szCs w:val="24"/>
          <w:lang w:val="hy-AM"/>
        </w:rPr>
        <w:lastRenderedPageBreak/>
        <w:t xml:space="preserve">ՄԱՍ Դ՝ </w:t>
      </w:r>
      <w:r w:rsidR="00A049FB" w:rsidRPr="006D3E90">
        <w:rPr>
          <w:rFonts w:ascii="Sylfaen" w:eastAsia="Times New Roman" w:hAnsi="Sylfaen" w:cs="Sylfaen"/>
          <w:b/>
          <w:bCs/>
          <w:sz w:val="24"/>
          <w:szCs w:val="24"/>
          <w:lang w:val="hy-AM"/>
        </w:rPr>
        <w:t>ԲՆԱՊԱՀՊԱՆԱԿԱՆ ՄՈՆԻՏՈՐԻՆԳԻ ՊԼԱՆ ՇԻՆԱՐԱՐՈՒԹՅԱՆ ԵՎ ՇԱՀԱԳՈՐԾՄԱՆ ՓՈՒԼԵՐՈՒՄ</w:t>
      </w:r>
    </w:p>
    <w:tbl>
      <w:tblPr>
        <w:tblW w:w="5396" w:type="pct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71"/>
        <w:gridCol w:w="2623"/>
        <w:gridCol w:w="1438"/>
        <w:gridCol w:w="1244"/>
        <w:gridCol w:w="1372"/>
        <w:gridCol w:w="1335"/>
        <w:gridCol w:w="1151"/>
      </w:tblGrid>
      <w:tr w:rsidR="00A049FB" w:rsidRPr="00D15B2A" w:rsidTr="00444347">
        <w:trPr>
          <w:trHeight w:val="761"/>
        </w:trPr>
        <w:tc>
          <w:tcPr>
            <w:tcW w:w="5000" w:type="pct"/>
            <w:gridSpan w:val="7"/>
            <w:shd w:val="clear" w:color="auto" w:fill="7F7F7F" w:themeFill="text1" w:themeFillTint="80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Sylfae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A124761" wp14:editId="5A494E98">
                      <wp:simplePos x="0" y="0"/>
                      <wp:positionH relativeFrom="column">
                        <wp:posOffset>-299923</wp:posOffset>
                      </wp:positionH>
                      <wp:positionV relativeFrom="paragraph">
                        <wp:posOffset>252298</wp:posOffset>
                      </wp:positionV>
                      <wp:extent cx="9122054" cy="190195"/>
                      <wp:effectExtent l="0" t="0" r="3175" b="63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22054" cy="1901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" o:spid="_x0000_s1026" style="position:absolute;margin-left:-23.6pt;margin-top:19.85pt;width:718.2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" fillcolor="window" stroked="f" strokeweight="2pt"/>
                  </w:pict>
                </mc:Fallback>
              </mc:AlternateContent>
            </w:r>
            <w:r w:rsidRPr="00D15B2A">
              <w:rPr>
                <w:rFonts w:ascii="Sylfaen" w:eastAsia="Times New Roman" w:hAnsi="Sylfaen" w:cs="Sylfaen"/>
                <w:b/>
                <w:sz w:val="24"/>
                <w:szCs w:val="24"/>
                <w:lang w:val="hy-AM"/>
              </w:rPr>
              <w:t>Շինարարություն</w:t>
            </w:r>
            <w:r w:rsidRPr="00D15B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b/>
                <w:sz w:val="24"/>
                <w:szCs w:val="24"/>
                <w:lang w:val="hy-AM"/>
              </w:rPr>
              <w:t>փուլ</w:t>
            </w:r>
          </w:p>
        </w:tc>
      </w:tr>
      <w:tr w:rsidR="00A049FB" w:rsidRPr="00D15B2A" w:rsidTr="00444347">
        <w:trPr>
          <w:trHeight w:val="1655"/>
        </w:trPr>
        <w:tc>
          <w:tcPr>
            <w:tcW w:w="566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D15B2A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D15B2A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69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D15B2A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7F7F7F" w:themeFill="text1" w:themeFillTint="80"/>
            <w:vAlign w:val="center"/>
          </w:tcPr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A049FB" w:rsidRPr="00D15B2A" w:rsidRDefault="00A049FB" w:rsidP="0044434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D15B2A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 w:rsidRPr="00D15B2A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A049FB" w:rsidRPr="00D15B2A" w:rsidTr="00444347">
        <w:trPr>
          <w:trHeight w:val="1277"/>
        </w:trPr>
        <w:tc>
          <w:tcPr>
            <w:tcW w:w="56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1.Շին</w:t>
            </w: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արարկական </w:t>
            </w: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նյութերի մատակարարում</w:t>
            </w:r>
          </w:p>
        </w:tc>
        <w:tc>
          <w:tcPr>
            <w:tcW w:w="1269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Շին</w:t>
            </w: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արարական </w:t>
            </w: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նյութերի գնումը </w:t>
            </w: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լիցենզավորված</w:t>
            </w: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Մատակարարների գրասենյակներ և պահեստներ փոխառության վայրերի 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 w:rsidRPr="00D15B2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Նյութերի մատակարարման վերաբերյալ համաձայնագրերի ստորագրման ընթացքում 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Ապահովել շինարարության տեխնիկական որակը</w:t>
            </w:r>
          </w:p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Պաշտպանել մարդկանց առողջությունը և միջավայրը</w:t>
            </w: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A049FB" w:rsidRPr="00D15B2A" w:rsidTr="00444347">
        <w:trPr>
          <w:trHeight w:val="558"/>
        </w:trPr>
        <w:tc>
          <w:tcPr>
            <w:tcW w:w="566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</w:rPr>
              <w:t>2.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Հողային աշխատանքներ</w:t>
            </w:r>
          </w:p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ինարարական</w:t>
            </w:r>
            <w:r w:rsidRPr="00D15B2A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 w:rsidRPr="00D15B2A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D15B2A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</w:rPr>
              <w:t xml:space="preserve"> տեղափոխում</w:t>
            </w:r>
          </w:p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  <w:lang w:val="hy-AM"/>
              </w:rPr>
            </w:pPr>
          </w:p>
          <w:p w:rsidR="00A049FB" w:rsidRPr="00D15B2A" w:rsidRDefault="00A049FB" w:rsidP="00444347">
            <w:pPr>
              <w:spacing w:after="0"/>
              <w:textAlignment w:val="top"/>
              <w:rPr>
                <w:rFonts w:ascii="Sylfaen" w:eastAsia="Times New Roman" w:hAnsi="Sylfaen" w:cs="Arial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տեխնիկայի և մեքենաների տեղաշարժը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տեխնիկայի և մեքենաների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տեխնիկական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վիճակը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A049FB" w:rsidRPr="00D15B2A" w:rsidRDefault="00A049FB" w:rsidP="00444347">
            <w:pPr>
              <w:spacing w:after="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Բեռնատար</w:t>
            </w: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մեքենաների</w:t>
            </w: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թափքի ծածկի ապահովումը` շինարարական թափոններ և նյութեր տեղափոխելիս և 20 կմ/ժ  չգերազանցող արագությամբ: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տրանսպորտային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 և մեքենաների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տեղափոխում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սահմանված երթուղիներով և աշխատանքային ժամերին (9:00-18:00):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Ջրցանման իրականացում՝փոշի առաջացնող շինարարական աշխատանքների ընթացքում 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 հրապարակի մուտքեր և ելքեր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Նախապես համաձայնեցված տեղափոխության երթուղիների ակնադիտական զննում</w:t>
            </w:r>
          </w:p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Վերակառուցվող ճանապարհի տեղամասի զննում</w:t>
            </w:r>
          </w:p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Չնախատեսված ամսական  մոնիտորինգային ստուգայցեր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</w:p>
        </w:tc>
        <w:tc>
          <w:tcPr>
            <w:tcW w:w="64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Շրջակա միջավայրում արտանետումների կառավարում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Աղմուկի և թրթռումների կառավարումը գործող նորմերին համապատասխան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Հետիոտնային անցումների անվտանգության, երթևեկության և արտակարգ պատահարների  կառավարում</w:t>
            </w:r>
            <w:r w:rsidRPr="00D15B2A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 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ՏՎԿ </w:t>
            </w:r>
          </w:p>
        </w:tc>
      </w:tr>
      <w:tr w:rsidR="00A049FB" w:rsidRPr="00D15B2A" w:rsidTr="00444347">
        <w:trPr>
          <w:trHeight w:val="224"/>
        </w:trPr>
        <w:tc>
          <w:tcPr>
            <w:tcW w:w="56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 w:rsidRPr="00D15B2A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 w:rsidRPr="00D15B2A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 w:rsidRPr="00D15B2A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 w:rsidRPr="00D15B2A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առաջացում</w:t>
            </w:r>
          </w:p>
        </w:tc>
        <w:tc>
          <w:tcPr>
            <w:tcW w:w="1269" w:type="pct"/>
          </w:tcPr>
          <w:p w:rsidR="00A049FB" w:rsidRPr="00D15B2A" w:rsidRDefault="00A049FB" w:rsidP="00444347">
            <w:pPr>
              <w:spacing w:after="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Թափոնների ժամանակավոր կուտակում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հրապարակի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նախապես սահմանված վայրերում և պարբերաբար հեռացում թույլատրված աղբավայր</w:t>
            </w:r>
          </w:p>
          <w:p w:rsidR="00A049FB" w:rsidRPr="00D15B2A" w:rsidRDefault="00A049FB" w:rsidP="00444347">
            <w:pPr>
              <w:spacing w:after="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A049FB" w:rsidRPr="00D15B2A" w:rsidRDefault="00A049FB" w:rsidP="00444347">
            <w:pPr>
              <w:spacing w:after="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 հրապարակ և թափոնների հեռացման վայր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 հրապարակի</w:t>
            </w: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 դիտազննում</w:t>
            </w: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՝ ներառյալ վերակառուցվող ճանապարհի սկիզբը և </w:t>
            </w: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lastRenderedPageBreak/>
              <w:t>վերջը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</w:p>
        </w:tc>
        <w:tc>
          <w:tcPr>
            <w:tcW w:w="664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lastRenderedPageBreak/>
              <w:t>Պարբերաբար շինարարության ընթացքում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առանց նախապես զգուշացման այցելություններ/ստուգումներ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Շին հրապարակի և հարակից միջավայրի շին աղբի կուտակումների կանխարգելու</w:t>
            </w: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lastRenderedPageBreak/>
              <w:t>մ</w:t>
            </w: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lastRenderedPageBreak/>
              <w:t>ՀՏԶՀ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ՏՎԿ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</w:p>
        </w:tc>
      </w:tr>
      <w:tr w:rsidR="00A049FB" w:rsidRPr="00D15B2A" w:rsidTr="00444347">
        <w:trPr>
          <w:trHeight w:val="224"/>
        </w:trPr>
        <w:tc>
          <w:tcPr>
            <w:tcW w:w="56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4.Աշխատանքի անվտանգություն</w:t>
            </w: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 ապահովում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Շինարարության համար աշխատուժի ներգրավում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269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Անձնկազմին համազգեստի և անվտանգության սաղավարտների ապահովում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Աշխատանքի անվտանգության հրահանգավորում և գրանցում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Աղմուկ առաջացնող աշխատանքների իրականացում օրվա աշխատանքային ժամերին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(9:00-18:00) և թույլատրելի նորմերի տիրույթում: </w:t>
            </w: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Երթևեկության կարգավորման և անվտանգության միջոցառումների իրականացում</w:t>
            </w: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հրապարակ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Ճանապարհի վերակառուցվող հատվածի՝ ներառյալ վերակառուցվող ճանապարհի սկզբի և վերջի</w:t>
            </w:r>
            <w:r w:rsidRPr="00D15B2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 դիտազննում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664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Շինարարության ամբողջ փուլում ամսական այցելությունների ընթացքում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Նվազեցնել պատահարների հավանականությունը 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Պաշտպանել աշխատողների առողջությունը և աշխատանքի անվտանգությունը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Աղմուկի և թրթռումների կառավարումը գործող նորմերին համապատասխան  բացառելու համար հնարավոր բողոքները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ՏՎԿ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</w:tr>
      <w:tr w:rsidR="00A049FB" w:rsidRPr="00D15B2A" w:rsidTr="00444347">
        <w:trPr>
          <w:trHeight w:val="1266"/>
        </w:trPr>
        <w:tc>
          <w:tcPr>
            <w:tcW w:w="56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</w:rPr>
            </w:pPr>
            <w:r w:rsidRPr="00D15B2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5</w:t>
            </w:r>
            <w:r w:rsidRPr="00D15B2A">
              <w:rPr>
                <w:rFonts w:ascii="Sylfaen" w:hAnsi="Sylfaen" w:cs="Arial"/>
                <w:bCs/>
                <w:sz w:val="16"/>
                <w:szCs w:val="16"/>
              </w:rPr>
              <w:t xml:space="preserve">. </w:t>
            </w:r>
            <w:r w:rsidRPr="00D15B2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Տարածքի վերականգնում</w:t>
            </w:r>
            <w:r w:rsidRPr="00D15B2A">
              <w:rPr>
                <w:rFonts w:ascii="Sylfaen" w:hAnsi="Sylfaen" w:cs="Arial"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1269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Շին տարածքից շին թափոնների հեռացում և տարածքի մաքրում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հրապարակ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Վերականգնված ճանապարհի զննում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Հետշինարարական փուլում 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Ապահովել տարածքի մաքրումը՝ շահագործման համար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D15B2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ՏՎԿ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</w:rPr>
            </w:pPr>
          </w:p>
        </w:tc>
      </w:tr>
      <w:tr w:rsidR="00A049FB" w:rsidRPr="0031560D" w:rsidTr="00444347">
        <w:trPr>
          <w:trHeight w:val="1266"/>
        </w:trPr>
        <w:tc>
          <w:tcPr>
            <w:tcW w:w="56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6.Գործունեություն մասնավոր սեփականության և այլ գույքի կողքին</w:t>
            </w:r>
          </w:p>
        </w:tc>
        <w:tc>
          <w:tcPr>
            <w:tcW w:w="1269" w:type="pct"/>
          </w:tcPr>
          <w:p w:rsidR="00A049FB" w:rsidRPr="007E3B93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 w:rsidRPr="007E3B93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Խուսափել մասնավոր գույքի սահմանների խախտումներից կամ պատահականորեն վնասելու դեպքերից  (պատերի և ցանկապատերի հարևանությամբ կիրառել փոքր չափերի մեքենաներ կամ ձեռքով աշխատանք, շինարարական նյութերի պահեստավորումը և թափոնների հավաքումը կազմակերպել մասնավոր սեփականությունից հեռու և այլն ): Մասնավոր սեփականությանը ոչ դիտավորյալ վնասի հասցման դեպքում արագ վերականգնել նախնական վիճակը կամ ավելի լավ կարգավիճակը: Մասնավոր </w:t>
            </w:r>
            <w:r w:rsidRPr="007E3B93">
              <w:rPr>
                <w:rFonts w:ascii="Sylfaen" w:hAnsi="Sylfaen" w:cs="Arial"/>
                <w:bCs/>
                <w:sz w:val="16"/>
                <w:szCs w:val="16"/>
                <w:lang w:val="hy-AM"/>
              </w:rPr>
              <w:lastRenderedPageBreak/>
              <w:t xml:space="preserve">սեփականության վրա ակնկալվող ժամանակավոր ազդեցության դեպքում սեփականատերերին նախապես տեղեկացնել և երաշխավորել գույքի վերականգնումը, ձեռքբերել սեփականատերերի գրավոր համաձայնությունը միջամտության համար և անհապաղ վերականգնել վնասը: Եթե աշխատանքների ընթացքում մասնավոր հողի օգտագործման կարիք է առաջանում, մի մտեք ազդակիր տարածք մինչև տարաբնակեցման ծրագրի ամբողջական մշակումն ու իրականացումը: </w:t>
            </w:r>
            <w:r w:rsidRPr="007E3B93">
              <w:rPr>
                <w:rFonts w:ascii="Sylfaen" w:hAnsi="Sylfaen" w:cs="Arial"/>
                <w:bCs/>
                <w:sz w:val="16"/>
                <w:szCs w:val="16"/>
                <w:lang w:val="hy-AM"/>
              </w:rPr>
              <w:br/>
            </w:r>
          </w:p>
        </w:tc>
        <w:tc>
          <w:tcPr>
            <w:tcW w:w="696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Մասնավոր սեփականության հարևանությամբ իրականացվող աշխատանքներ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Զննում և փորձաքննություն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646" w:type="pct"/>
          </w:tcPr>
          <w:p w:rsidR="00A049FB" w:rsidRDefault="00A049FB" w:rsidP="00444347">
            <w:pPr>
              <w:spacing w:before="80" w:after="8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Նվազեցնել մասնավոր սեփականությանը վնասի հասցման հավանականությունը: </w:t>
            </w:r>
          </w:p>
          <w:p w:rsidR="00A049FB" w:rsidRDefault="00A049FB" w:rsidP="00444347">
            <w:pPr>
              <w:spacing w:before="80" w:after="8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Բացառել մասնավոր սեփականության վրա սեփականատիրոջ կամ օգտագործողի իրավունքների ժամանակավոր կամ մշտական խախտումը: 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ՀՏԶՀ</w:t>
            </w:r>
          </w:p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ՏՎԿ</w:t>
            </w:r>
          </w:p>
        </w:tc>
      </w:tr>
      <w:tr w:rsidR="00A049FB" w:rsidRPr="0031560D" w:rsidTr="00444347">
        <w:trPr>
          <w:trHeight w:val="1266"/>
        </w:trPr>
        <w:tc>
          <w:tcPr>
            <w:tcW w:w="56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lastRenderedPageBreak/>
              <w:t>7.Բողոքների լուծման մեխանիզմի գործածում</w:t>
            </w:r>
          </w:p>
        </w:tc>
        <w:tc>
          <w:tcPr>
            <w:tcW w:w="1269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Ենթածրագրի վերաբերյալ բողոքների կամ հարցերի վերաբերյալ հանրային իրավունք: Դիմում տեղական ինքնակառավարման մարմինների ղեկավարին </w:t>
            </w:r>
            <w:r w:rsidRPr="00187731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(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համայնքային իշխանություններին</w:t>
            </w:r>
            <w:r w:rsidRPr="00187731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)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: Բողոքների համակարգողի նշանակում </w:t>
            </w:r>
            <w:r w:rsidRPr="00187731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(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բողոքների ստացում, վերանայում և բացատրություն, բողոքների գրանցքում մատյանում և փորձ լուծել դրանք ոտքի վրա</w:t>
            </w:r>
            <w:r w:rsidRPr="00187731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)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: </w:t>
            </w:r>
          </w:p>
          <w:p w:rsidR="002319A4" w:rsidRDefault="002319A4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Բողոքատուն կարող է դիմել անմիջապես ՀՏԶՀ</w:t>
            </w:r>
            <w:r w:rsidR="00B3530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՝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 թեժ գիծ ծառայության</w:t>
            </w:r>
            <w:r w:rsidR="00B3530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 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(010 24 01 59)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, փո</w:t>
            </w:r>
            <w:r w:rsidR="00B3530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ստա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յին նամակի</w:t>
            </w:r>
            <w:r w:rsidR="00B3530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 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(</w:t>
            </w:r>
            <w:r w:rsid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Երևան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0037, </w:t>
            </w:r>
            <w:r w:rsid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Կ. Ուլնեցի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31)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, էլեկտրոնային նամակի 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(</w:t>
            </w:r>
            <w:hyperlink r:id="rId8" w:history="1">
              <w:r w:rsidR="00B3530A" w:rsidRPr="00B3530A">
                <w:rPr>
                  <w:rFonts w:ascii="Sylfaen" w:eastAsia="Times New Roman" w:hAnsi="Sylfaen" w:cs="Times New Roman"/>
                  <w:sz w:val="16"/>
                  <w:szCs w:val="16"/>
                  <w:lang w:val="hy-AM"/>
                </w:rPr>
                <w:t>support@atdf.am</w:t>
              </w:r>
            </w:hyperlink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).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կամ ՀՏԶՀ-ի կայքում տեղադրված գործիքի միջոցով</w:t>
            </w:r>
            <w:r w:rsidR="00B3530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 xml:space="preserve"> </w:t>
            </w:r>
            <w:r w:rsidR="00B3530A" w:rsidRP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(</w:t>
            </w:r>
            <w:hyperlink r:id="rId9" w:history="1">
              <w:r w:rsidR="00B3530A" w:rsidRPr="00B3530A">
                <w:rPr>
                  <w:rFonts w:ascii="Sylfaen" w:eastAsia="Times New Roman" w:hAnsi="Sylfaen" w:cs="Times New Roman"/>
                  <w:sz w:val="16"/>
                  <w:szCs w:val="16"/>
                  <w:lang w:val="hy-AM"/>
                </w:rPr>
                <w:t>http://atdf.am/hy/Home/ContactUs</w:t>
              </w:r>
            </w:hyperlink>
            <w:r w:rsidR="00B3530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)</w:t>
            </w: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:</w:t>
            </w:r>
          </w:p>
          <w:p w:rsidR="00B3530A" w:rsidRPr="00187731" w:rsidRDefault="00B3530A" w:rsidP="00B3530A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հրապարակ</w:t>
            </w:r>
          </w:p>
        </w:tc>
        <w:tc>
          <w:tcPr>
            <w:tcW w:w="602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Փորձաքննություն</w:t>
            </w:r>
          </w:p>
        </w:tc>
        <w:tc>
          <w:tcPr>
            <w:tcW w:w="664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64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Բողոքի քննարկում և լուծում 2 շաբաթվա ընթացքում: </w:t>
            </w:r>
          </w:p>
          <w:p w:rsidR="00A049FB" w:rsidRDefault="00A049FB" w:rsidP="00444347">
            <w:pPr>
              <w:widowControl w:val="0"/>
              <w:autoSpaceDE w:val="0"/>
              <w:autoSpaceDN w:val="0"/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Խնդրի լուծման ձախողման դեպքում նախարարության կամ իրականացնող կազմակերպության մակարդակում, ԾԱԵԱ-ն կարող է դիմել դատարանին որոշման կայացման համար՝ ՀՀ օրենսդրության համաձայն:</w:t>
            </w:r>
          </w:p>
          <w:p w:rsidR="00A049FB" w:rsidRDefault="00A049FB" w:rsidP="00444347">
            <w:pPr>
              <w:spacing w:before="80" w:after="8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ՏՎԿ</w:t>
            </w:r>
          </w:p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Նախարարություն</w:t>
            </w:r>
          </w:p>
        </w:tc>
      </w:tr>
      <w:tr w:rsidR="00A049FB" w:rsidRPr="00D15B2A" w:rsidTr="00444347">
        <w:trPr>
          <w:trHeight w:val="676"/>
        </w:trPr>
        <w:tc>
          <w:tcPr>
            <w:tcW w:w="5000" w:type="pct"/>
            <w:gridSpan w:val="7"/>
          </w:tcPr>
          <w:p w:rsidR="00A049FB" w:rsidRPr="00D15B2A" w:rsidRDefault="00A049FB" w:rsidP="00444347">
            <w:pPr>
              <w:spacing w:before="120" w:after="0" w:line="240" w:lineRule="auto"/>
              <w:jc w:val="center"/>
              <w:rPr>
                <w:rFonts w:ascii="Sylfaen" w:eastAsia="Times New Roman" w:hAnsi="Sylfaen" w:cs="Sylfaen"/>
                <w:b/>
                <w:sz w:val="24"/>
                <w:szCs w:val="24"/>
                <w:lang w:val="hy-AM"/>
              </w:rPr>
            </w:pPr>
            <w:r w:rsidRPr="00D15B2A">
              <w:rPr>
                <w:rFonts w:ascii="Sylfaen" w:eastAsia="Times New Roman" w:hAnsi="Sylfaen" w:cs="Sylfaen"/>
                <w:b/>
                <w:sz w:val="24"/>
                <w:szCs w:val="24"/>
                <w:lang w:val="hy-AM"/>
              </w:rPr>
              <w:t>Շահագործման փուլ</w:t>
            </w:r>
          </w:p>
        </w:tc>
      </w:tr>
      <w:tr w:rsidR="00A049FB" w:rsidRPr="00612E03" w:rsidTr="00444347">
        <w:trPr>
          <w:trHeight w:val="2420"/>
        </w:trPr>
        <w:tc>
          <w:tcPr>
            <w:tcW w:w="566" w:type="pct"/>
          </w:tcPr>
          <w:p w:rsidR="00A049FB" w:rsidRPr="00612E03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lastRenderedPageBreak/>
              <w:t>8</w:t>
            </w:r>
            <w:r w:rsidRPr="00D15B2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. Տարածքի շահագործում և պահպանում</w:t>
            </w:r>
          </w:p>
        </w:tc>
        <w:tc>
          <w:tcPr>
            <w:tcW w:w="1269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Ապօրինի շին-աշխատանքներ և տարածքի օգտագործում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 xml:space="preserve">Վերակառուցված </w:t>
            </w:r>
            <w:r>
              <w:rPr>
                <w:rFonts w:ascii="Sylfaen" w:hAnsi="Sylfaen"/>
                <w:sz w:val="16"/>
                <w:szCs w:val="16"/>
                <w:lang w:val="hy-AM"/>
              </w:rPr>
              <w:t>ենթակառուցվածքներ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Փորձաքննություն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Շահագործման փուլ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Տարածքի գեղագիտական տեսքի պահպանում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Արենիի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համայնքապետարան</w:t>
            </w:r>
          </w:p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</w:tr>
      <w:tr w:rsidR="00A049FB" w:rsidRPr="00D15B2A" w:rsidTr="00444347">
        <w:trPr>
          <w:trHeight w:val="2420"/>
        </w:trPr>
        <w:tc>
          <w:tcPr>
            <w:tcW w:w="56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9</w:t>
            </w:r>
            <w:r w:rsidRPr="00D15B2A">
              <w:rPr>
                <w:rFonts w:ascii="Sylfaen" w:hAnsi="Sylfaen" w:cs="Arial"/>
                <w:bCs/>
                <w:sz w:val="16"/>
                <w:szCs w:val="16"/>
              </w:rPr>
              <w:t xml:space="preserve">. </w:t>
            </w:r>
            <w:r w:rsidRPr="00D15B2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Կենցաղային թափոնների կառավարում</w:t>
            </w:r>
          </w:p>
        </w:tc>
        <w:tc>
          <w:tcPr>
            <w:tcW w:w="1269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Աղբամանների տեղադրում և աղբի պարբերաբար հեռացում նախատեսված աղբավայր</w:t>
            </w: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Վերակառուցված ճանապարհ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Վերականգնված ճանապարհի զննում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Շահագործման փուլ</w:t>
            </w:r>
          </w:p>
        </w:tc>
        <w:tc>
          <w:tcPr>
            <w:tcW w:w="646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Աղբի կուտակումների և կեղտաջրերի կառավարում</w:t>
            </w: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Արենի համայնք</w:t>
            </w:r>
          </w:p>
        </w:tc>
      </w:tr>
      <w:tr w:rsidR="00A049FB" w:rsidRPr="0068137F" w:rsidTr="00444347">
        <w:trPr>
          <w:trHeight w:val="2420"/>
        </w:trPr>
        <w:tc>
          <w:tcPr>
            <w:tcW w:w="56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10.Ջրամատակարարման խողովակների պահպանություն և կառավարում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</w:p>
        </w:tc>
        <w:tc>
          <w:tcPr>
            <w:tcW w:w="1269" w:type="pct"/>
          </w:tcPr>
          <w:p w:rsidR="00A049FB" w:rsidRDefault="00A049FB" w:rsidP="00444347">
            <w:pPr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Խողովակներիի պարբերական և ժամանակին վերանորոգում</w:t>
            </w:r>
          </w:p>
          <w:p w:rsidR="00A049FB" w:rsidRDefault="00A049FB" w:rsidP="00444347">
            <w:pPr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</w:p>
          <w:p w:rsidR="00A049FB" w:rsidRDefault="00A049FB" w:rsidP="00444347">
            <w:pPr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Կանոնավոր տեխնիակակն վերահսկողություն՝ գերծանրաբեռնվածությունն ու արտահոսքը կանխելու համար</w:t>
            </w:r>
          </w:p>
          <w:p w:rsidR="00A049FB" w:rsidRDefault="00A049FB" w:rsidP="00444347">
            <w:pPr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</w:p>
          <w:p w:rsidR="00A049FB" w:rsidRDefault="00A049FB" w:rsidP="00444347">
            <w:pPr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Մշտական կերպով լրացվող մատյանների առկայություն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Ջրամատակարարման ապբողջ ցանցը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Փորձաքննություն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Շահագործման փուլ</w:t>
            </w:r>
          </w:p>
        </w:tc>
        <w:tc>
          <w:tcPr>
            <w:tcW w:w="64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Կանխել ջրի կորուստը</w:t>
            </w:r>
          </w:p>
          <w:p w:rsidR="00A049FB" w:rsidRDefault="00A049FB" w:rsidP="00444347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  <w:p w:rsidR="00A049FB" w:rsidRPr="00CA50A0" w:rsidRDefault="00A049FB" w:rsidP="00444347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Ապահովել հաճախորդների կանոնավոր և որակյալ սպասարկումը</w:t>
            </w:r>
          </w:p>
        </w:tc>
        <w:tc>
          <w:tcPr>
            <w:tcW w:w="557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Արենի համայնք</w:t>
            </w:r>
          </w:p>
        </w:tc>
      </w:tr>
      <w:tr w:rsidR="00A049FB" w:rsidRPr="0068137F" w:rsidTr="00444347">
        <w:trPr>
          <w:trHeight w:val="2420"/>
        </w:trPr>
        <w:tc>
          <w:tcPr>
            <w:tcW w:w="56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11.Կեղտաջրերի հավաքման ցանցի շահագործումը և պահպանումը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 w:cs="Arial"/>
                <w:bCs/>
                <w:sz w:val="16"/>
                <w:szCs w:val="16"/>
                <w:lang w:val="hy-AM"/>
              </w:rPr>
            </w:pPr>
          </w:p>
        </w:tc>
        <w:tc>
          <w:tcPr>
            <w:tcW w:w="1269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Խողովակաշարերի մաքրման բաժնի կանոնավոր սպասարկում և նորոգում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Կեղտաջրերի մաքրման համակարգի անխափան շահագործում</w:t>
            </w:r>
          </w:p>
        </w:tc>
        <w:tc>
          <w:tcPr>
            <w:tcW w:w="696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Կեղտաջրերի հավաքման և մաքրման ցանցը</w:t>
            </w:r>
          </w:p>
        </w:tc>
        <w:tc>
          <w:tcPr>
            <w:tcW w:w="602" w:type="pct"/>
          </w:tcPr>
          <w:p w:rsidR="00A049FB" w:rsidRPr="00D15B2A" w:rsidRDefault="00A049FB" w:rsidP="00444347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>
              <w:rPr>
                <w:rFonts w:ascii="Sylfaen" w:hAnsi="Sylfaen"/>
                <w:sz w:val="16"/>
                <w:szCs w:val="16"/>
                <w:lang w:val="hy-AM"/>
              </w:rPr>
              <w:t>Փորձաքննություն</w:t>
            </w:r>
          </w:p>
        </w:tc>
        <w:tc>
          <w:tcPr>
            <w:tcW w:w="664" w:type="pct"/>
          </w:tcPr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  <w:r w:rsidRPr="00D15B2A">
              <w:rPr>
                <w:rFonts w:ascii="Sylfaen" w:hAnsi="Sylfaen"/>
                <w:sz w:val="16"/>
                <w:szCs w:val="16"/>
                <w:lang w:val="hy-AM"/>
              </w:rPr>
              <w:t>Շահագործման փուլ</w:t>
            </w:r>
          </w:p>
        </w:tc>
        <w:tc>
          <w:tcPr>
            <w:tcW w:w="646" w:type="pct"/>
          </w:tcPr>
          <w:p w:rsidR="00A049FB" w:rsidRDefault="00A049FB" w:rsidP="00444347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>Կանխել արտահոսքից բխող մակերևույթային և ստորգետնյա ջրերի, հողի աղտոտումը</w:t>
            </w:r>
          </w:p>
          <w:p w:rsidR="00A049FB" w:rsidRDefault="00A049FB" w:rsidP="00444347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00000" w:themeColor="text1"/>
                <w:sz w:val="16"/>
                <w:szCs w:val="16"/>
                <w:lang w:val="hy-AM"/>
              </w:rPr>
              <w:t xml:space="preserve"> Կանխել ջրից առաջացած վարակները և հոտի տարածքումը</w:t>
            </w:r>
          </w:p>
          <w:p w:rsidR="00A049FB" w:rsidRPr="00D15B2A" w:rsidRDefault="00A049FB" w:rsidP="00444347">
            <w:pPr>
              <w:widowControl w:val="0"/>
              <w:autoSpaceDE w:val="0"/>
              <w:autoSpaceDN w:val="0"/>
              <w:spacing w:before="120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A049FB" w:rsidRDefault="00A049FB" w:rsidP="00444347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Արենիի </w:t>
            </w:r>
            <w:r w:rsidRPr="00D15B2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համայնքապետարան</w:t>
            </w:r>
          </w:p>
        </w:tc>
      </w:tr>
    </w:tbl>
    <w:p w:rsidR="00A049FB" w:rsidRPr="00D15B2A" w:rsidRDefault="00A049FB" w:rsidP="00A049FB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A049FB" w:rsidRPr="00D15B2A" w:rsidRDefault="00A049FB" w:rsidP="00A049FB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287E14" w:rsidRPr="00287E14" w:rsidRDefault="00A049FB" w:rsidP="00A049FB">
      <w:pPr>
        <w:tabs>
          <w:tab w:val="left" w:pos="1805"/>
        </w:tabs>
        <w:rPr>
          <w:rFonts w:ascii="Sylfaen" w:eastAsia="Times New Roman" w:hAnsi="Sylfaen" w:cs="Times New Roman"/>
          <w:sz w:val="16"/>
          <w:szCs w:val="16"/>
          <w:lang w:val="hy-AM"/>
        </w:rPr>
      </w:pPr>
      <w:r w:rsidRPr="00C97398">
        <w:rPr>
          <w:rFonts w:ascii="Times New Roman" w:eastAsia="Times New Roman" w:hAnsi="Times New Roman" w:cs="Times New Roman"/>
          <w:b/>
          <w:sz w:val="20"/>
          <w:szCs w:val="20"/>
          <w:lang w:val="hy-AM"/>
        </w:rPr>
        <w:br w:type="page"/>
      </w:r>
    </w:p>
    <w:p w:rsidR="00287E14" w:rsidRPr="00287E14" w:rsidRDefault="00287E14" w:rsidP="00287E14">
      <w:pPr>
        <w:rPr>
          <w:rFonts w:ascii="Times New Roman" w:eastAsia="Times New Roman" w:hAnsi="Times New Roman" w:cs="Times New Roman"/>
          <w:sz w:val="16"/>
          <w:szCs w:val="16"/>
          <w:lang w:val="hy-AM"/>
        </w:rPr>
      </w:pPr>
    </w:p>
    <w:p w:rsidR="00155D24" w:rsidRPr="00EE6211" w:rsidRDefault="00443EE3" w:rsidP="00155D24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Հավելված 1՝ Նկարներ</w:t>
      </w:r>
    </w:p>
    <w:p w:rsidR="00155D24" w:rsidRPr="00061C37" w:rsidRDefault="00061C37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2-3 շինությունների հին ֆասադներ և կտուրներ</w:t>
      </w:r>
      <w:r w:rsidR="00B3530A">
        <w:rPr>
          <w:rFonts w:ascii="Sylfaen" w:eastAsia="Times New Roman" w:hAnsi="Sylfaen" w:cs="Times New Roman"/>
          <w:b/>
          <w:sz w:val="24"/>
          <w:szCs w:val="24"/>
          <w:lang w:val="hy-AM"/>
        </w:rPr>
        <w:t>՝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քաղաքի պատմական մասում</w:t>
      </w:r>
    </w:p>
    <w:p w:rsidR="00155D24" w:rsidRPr="003D3B95" w:rsidRDefault="00155D24" w:rsidP="00155D24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155D24" w:rsidRDefault="00155D24" w:rsidP="00155D24">
      <w:pPr>
        <w:rPr>
          <w:lang w:val="ru-RU"/>
        </w:rPr>
      </w:pPr>
      <w:r>
        <w:rPr>
          <w:noProof/>
        </w:rPr>
        <w:drawing>
          <wp:inline distT="0" distB="0" distL="0" distR="0" wp14:anchorId="78405432" wp14:editId="56EB0596">
            <wp:extent cx="5952392" cy="3701561"/>
            <wp:effectExtent l="0" t="0" r="0" b="0"/>
            <wp:docPr id="1" name="Picture 1" descr="C:\Users\osipova\AppData\Local\Microsoft\Windows\INetCache\Content.Outlook\CIH32JLG\IMG_6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INetCache\Content.Outlook\CIH32JLG\IMG_69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392" cy="370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24" w:rsidRPr="003729C8" w:rsidRDefault="003729C8" w:rsidP="00155D24">
      <w:pPr>
        <w:rPr>
          <w:rFonts w:ascii="Sylfaen" w:hAnsi="Sylfaen" w:cs="Times New Roman"/>
          <w:sz w:val="24"/>
          <w:szCs w:val="24"/>
          <w:lang w:val="hy-AM"/>
        </w:rPr>
      </w:pPr>
      <w:r>
        <w:rPr>
          <w:rFonts w:ascii="Sylfaen" w:hAnsi="Sylfaen" w:cs="Times New Roman"/>
          <w:sz w:val="24"/>
          <w:szCs w:val="24"/>
          <w:lang w:val="hy-AM"/>
        </w:rPr>
        <w:t>Վարարակն գետ</w:t>
      </w:r>
    </w:p>
    <w:p w:rsidR="00155D24" w:rsidRPr="009E09FE" w:rsidRDefault="00155D24" w:rsidP="00155D24">
      <w:pPr>
        <w:rPr>
          <w:lang w:val="ru-RU"/>
        </w:rPr>
      </w:pPr>
      <w:r>
        <w:rPr>
          <w:noProof/>
        </w:rPr>
        <w:drawing>
          <wp:inline distT="0" distB="0" distL="0" distR="0" wp14:anchorId="11423C6A" wp14:editId="351457B8">
            <wp:extent cx="2432538" cy="1824404"/>
            <wp:effectExtent l="0" t="953" r="5398" b="5397"/>
            <wp:docPr id="2" name="Picture 2" descr="C:\Users\osipova\AppData\Local\Microsoft\Windows\INetCache\Content.Outlook\CIH32JLG\IMG_627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sipova\AppData\Local\Microsoft\Windows\INetCache\Content.Outlook\CIH32JLG\IMG_6274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5913" cy="1834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9FE">
        <w:rPr>
          <w:lang w:val="ru-RU"/>
        </w:rPr>
        <w:t xml:space="preserve">   </w:t>
      </w:r>
      <w:r>
        <w:rPr>
          <w:noProof/>
        </w:rPr>
        <w:drawing>
          <wp:inline distT="0" distB="0" distL="0" distR="0" wp14:anchorId="687603EF" wp14:editId="1281DCB7">
            <wp:extent cx="2392608" cy="1794456"/>
            <wp:effectExtent l="0" t="5715" r="2540" b="2540"/>
            <wp:docPr id="3" name="Picture 3" descr="C:\Users\osipova\AppData\Local\Microsoft\Windows\INetCache\Content.Outlook\CIH32JLG\IMG_627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INetCache\Content.Outlook\CIH32JLG\IMG_6270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5609" cy="1796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9FE">
        <w:rPr>
          <w:lang w:val="ru-RU"/>
        </w:rPr>
        <w:t xml:space="preserve">    </w:t>
      </w:r>
      <w:r w:rsidRPr="002B3EF3">
        <w:rPr>
          <w:rFonts w:ascii="Sylfaen" w:hAnsi="Sylfaen"/>
          <w:noProof/>
        </w:rPr>
        <w:drawing>
          <wp:inline distT="0" distB="0" distL="0" distR="0" wp14:anchorId="1AFD19BF" wp14:editId="7AD16FE0">
            <wp:extent cx="2391143" cy="1794069"/>
            <wp:effectExtent l="0" t="6350" r="3175" b="3175"/>
            <wp:docPr id="5" name="Picture 5" descr="C:\Users\osipova\AppData\Local\Microsoft\Windows\INetCache\Content.Outlook\CIH32JLG\IMG_6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sipova\AppData\Local\Microsoft\Windows\INetCache\Content.Outlook\CIH32JLG\IMG_62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89695" cy="179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24" w:rsidRPr="009E09FE" w:rsidRDefault="00155D24" w:rsidP="00155D24">
      <w:pPr>
        <w:rPr>
          <w:lang w:val="ru-RU"/>
        </w:rPr>
      </w:pPr>
    </w:p>
    <w:p w:rsidR="00155D24" w:rsidRPr="009E09FE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ru-RU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sz w:val="20"/>
          <w:szCs w:val="20"/>
          <w:lang w:val="hy-AM"/>
        </w:rPr>
        <w:t>Հավելված 2՝ Շինարարական թափոնների հեռացման թույլտվություն</w:t>
      </w: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4FBDED1E" wp14:editId="443E84C5">
            <wp:extent cx="3695700" cy="5254574"/>
            <wp:effectExtent l="0" t="0" r="0" b="3810"/>
            <wp:docPr id="6" name="Picture 6" descr="cid:8811921574834766@myt5-bc0f9d8e5f27.qloud-c.yandex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8811921574834766@myt5-bc0f9d8e5f27.qloud-c.yandex.net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525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</w:rPr>
      </w:pP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</w:rPr>
      </w:pP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</w:rPr>
      </w:pPr>
    </w:p>
    <w:p w:rsidR="00155D24" w:rsidRPr="008C505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3729C8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3729C8" w:rsidRDefault="00500C43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sz w:val="20"/>
          <w:szCs w:val="20"/>
          <w:lang w:val="hy-AM"/>
        </w:rPr>
        <w:lastRenderedPageBreak/>
        <w:t xml:space="preserve">Հավելված 3՝ </w:t>
      </w:r>
      <w:r w:rsidR="00B57E81">
        <w:rPr>
          <w:rFonts w:ascii="Sylfaen" w:eastAsia="Times New Roman" w:hAnsi="Sylfaen" w:cs="Times New Roman"/>
          <w:sz w:val="20"/>
          <w:szCs w:val="20"/>
          <w:lang w:val="hy-AM"/>
        </w:rPr>
        <w:t>Գետի մաքրման ընթացքում առաջացած թափոնների հեռացման թույլտվություն</w:t>
      </w: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  <w:r>
        <w:rPr>
          <w:noProof/>
        </w:rPr>
        <w:drawing>
          <wp:inline distT="0" distB="0" distL="0" distR="0" wp14:anchorId="2D78507C" wp14:editId="7BB4737E">
            <wp:extent cx="3521752" cy="4981575"/>
            <wp:effectExtent l="0" t="0" r="2540" b="0"/>
            <wp:docPr id="8" name="Picture 8" descr="cid:17435141574835247@myt2-dd3598211d70.qloud-c.yandex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17435141574835247@myt2-dd3598211d70.qloud-c.yandex.net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966" cy="497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155D24" w:rsidRDefault="00155D2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5D5BDD" w:rsidRPr="005D5BDD" w:rsidRDefault="005D5BDD" w:rsidP="005D5BDD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b/>
          <w:sz w:val="20"/>
          <w:szCs w:val="20"/>
          <w:lang w:val="hy-AM"/>
        </w:rPr>
      </w:pPr>
      <w:r w:rsidRPr="005D5BDD">
        <w:rPr>
          <w:rFonts w:ascii="Sylfaen" w:eastAsia="Times New Roman" w:hAnsi="Sylfaen" w:cs="Times New Roman"/>
          <w:b/>
          <w:sz w:val="20"/>
          <w:szCs w:val="20"/>
          <w:lang w:val="hy-AM"/>
        </w:rPr>
        <w:t xml:space="preserve">Հավելված </w:t>
      </w:r>
      <w:r>
        <w:rPr>
          <w:rFonts w:ascii="Sylfaen" w:eastAsia="Times New Roman" w:hAnsi="Sylfaen" w:cs="Times New Roman"/>
          <w:b/>
          <w:sz w:val="20"/>
          <w:szCs w:val="20"/>
          <w:lang w:val="hy-AM"/>
        </w:rPr>
        <w:t>4</w:t>
      </w:r>
      <w:r w:rsidRPr="005D5BDD">
        <w:rPr>
          <w:rFonts w:ascii="Sylfaen" w:eastAsia="Times New Roman" w:hAnsi="Sylfaen" w:cs="Times New Roman"/>
          <w:b/>
          <w:sz w:val="20"/>
          <w:szCs w:val="20"/>
          <w:lang w:val="hy-AM"/>
        </w:rPr>
        <w:t xml:space="preserve">՝ Բնապահպանական և սոցիալական կառավարման պլանի վերաբերյալ հանրային քննարկման արձանագրություն </w:t>
      </w:r>
    </w:p>
    <w:p w:rsidR="005D5BDD" w:rsidRPr="005D5BDD" w:rsidRDefault="005D5BDD" w:rsidP="005D5BDD">
      <w:pPr>
        <w:widowControl w:val="0"/>
        <w:autoSpaceDE w:val="0"/>
        <w:autoSpaceDN w:val="0"/>
        <w:spacing w:before="60" w:after="0"/>
        <w:jc w:val="center"/>
        <w:rPr>
          <w:rFonts w:ascii="Sylfaen" w:eastAsia="Times New Roman" w:hAnsi="Sylfaen" w:cs="Times New Roman"/>
          <w:b/>
          <w:sz w:val="20"/>
          <w:szCs w:val="20"/>
          <w:lang w:val="hy-AM"/>
        </w:rPr>
      </w:pPr>
    </w:p>
    <w:p w:rsidR="005D5BDD" w:rsidRPr="005D5BDD" w:rsidRDefault="005D5BDD" w:rsidP="005D5BDD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5D5BDD">
        <w:rPr>
          <w:rFonts w:ascii="Sylfaen" w:eastAsia="Times New Roman" w:hAnsi="Sylfaen" w:cs="Times New Roman"/>
          <w:b/>
          <w:lang w:val="hy-AM"/>
        </w:rPr>
        <w:t>Արձանագրություն</w:t>
      </w:r>
    </w:p>
    <w:p w:rsidR="005D5BDD" w:rsidRPr="005D5BDD" w:rsidRDefault="005D5BDD" w:rsidP="005D5BDD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5D5BDD"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5D5BDD" w:rsidRPr="005D5BDD" w:rsidRDefault="005D5BDD" w:rsidP="005D5BDD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5D5BDD">
        <w:rPr>
          <w:rFonts w:ascii="Sylfaen" w:eastAsia="Times New Roman" w:hAnsi="Sylfaen" w:cs="Times New Roman"/>
          <w:b/>
          <w:lang w:val="hy-AM"/>
        </w:rPr>
        <w:t>Սյունիքի մարզի Գորիս քաղաքի «</w:t>
      </w:r>
      <w:r w:rsidRPr="005D5BDD">
        <w:rPr>
          <w:rFonts w:ascii="Sylfaen" w:eastAsia="Calibri" w:hAnsi="Sylfaen" w:cs="Sylfaen"/>
          <w:b/>
          <w:sz w:val="24"/>
          <w:szCs w:val="24"/>
          <w:lang w:val="hy-AM"/>
        </w:rPr>
        <w:t>“Գորիս քաղաքի ժառանգության  հանգույցի  վերականգնում”</w:t>
      </w:r>
      <w:r w:rsidRPr="005D5BDD">
        <w:rPr>
          <w:rFonts w:ascii="Sylfaen" w:eastAsia="Times New Roman" w:hAnsi="Sylfaen" w:cs="Times New Roman"/>
          <w:b/>
          <w:lang w:val="hy-AM"/>
        </w:rPr>
        <w:t>» ծրագրի բնապահպանական և սոցիալական կառավարման պլանի վերաբերյալ</w:t>
      </w:r>
    </w:p>
    <w:p w:rsidR="005D5BDD" w:rsidRPr="005D5BDD" w:rsidRDefault="005D5BDD" w:rsidP="005D5BDD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lastRenderedPageBreak/>
        <w:t>Սույն թվականի դեկտեմբերի 16-ին Գորիս քաղաքում տեղի ունեցավ շահագրգիռ կողմերի հանրային քննարկում՝</w:t>
      </w:r>
      <w:r w:rsidRPr="005D5BDD">
        <w:rPr>
          <w:rFonts w:ascii="Sylfaen" w:eastAsia="Calibri" w:hAnsi="Sylfaen" w:cs="Sylfaen"/>
          <w:lang w:val="hy-AM"/>
        </w:rPr>
        <w:t xml:space="preserve"> </w:t>
      </w: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 xml:space="preserve">Գորիս քաղաքի </w:t>
      </w:r>
      <w:r w:rsidRPr="005D5BDD">
        <w:rPr>
          <w:rFonts w:ascii="Sylfaen" w:eastAsia="Calibri" w:hAnsi="Sylfaen" w:cs="Sylfaen"/>
          <w:sz w:val="24"/>
          <w:szCs w:val="24"/>
          <w:lang w:val="hy-AM"/>
        </w:rPr>
        <w:t xml:space="preserve"> «Գորիս քաղաքի ժառանգության  հանգույցի  վերականգնում» </w:t>
      </w: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 xml:space="preserve">ծրագրի Բնապահպանական և սոցիալական կառավարման պլանի (ԲՍԿՊ) վերաբերյալ:  ՀՏԶՀ պաշտոնական կայք էջում </w:t>
      </w:r>
      <w:r w:rsidRPr="005D5BDD">
        <w:rPr>
          <w:rFonts w:ascii="Times New Roman" w:eastAsia="Calibri" w:hAnsi="Times New Roman" w:cs="Times New Roman"/>
          <w:lang w:val="hy-AM"/>
        </w:rPr>
        <w:t>(</w:t>
      </w:r>
      <w:hyperlink r:id="rId18" w:history="1">
        <w:r w:rsidRPr="005D5BDD">
          <w:rPr>
            <w:rFonts w:ascii="Times New Roman" w:eastAsia="Calibri" w:hAnsi="Times New Roman" w:cs="Times New Roman"/>
            <w:color w:val="0000FF" w:themeColor="hyperlink"/>
            <w:sz w:val="24"/>
            <w:szCs w:val="24"/>
            <w:u w:val="single"/>
            <w:lang w:val="hy-AM"/>
          </w:rPr>
          <w:t>www.atdf.am</w:t>
        </w:r>
      </w:hyperlink>
      <w:r w:rsidRPr="005D5BDD"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>հրապարակվել է հանդիպման վերաբերյալ հայտարարություն՝ հայերեն և անգլերեն լեզուներով՝ ներառյալ հանդիպման ամսաթիվը և ժամը:</w:t>
      </w: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 Հանդիպման մասին հայտարարությունը փակցվել է նախապես քաղաքապետարանի հայտարարությունների տախտակին, ինչպես նաև քաղաքապետարանի աշխատակիցների կողմից իրականացվել է հեռախոսային զանգեր՝ մասնակիցների ներկայությունը ապահովելու համար:</w:t>
      </w:r>
    </w:p>
    <w:p w:rsidR="005D5BDD" w:rsidRPr="005D5BDD" w:rsidRDefault="005D5BDD" w:rsidP="005D5BDD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Հանրային քննարկումը իրականացվել է ՀՏԶՀ Բնապահպանական մասնագետ Ա. Օսիպովայի և Սոցիալական մասնագետ Ք,Գրիգորյանի </w:t>
      </w: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 xml:space="preserve">կողմից: </w:t>
      </w:r>
    </w:p>
    <w:p w:rsidR="005D5BDD" w:rsidRPr="005D5BDD" w:rsidRDefault="005D5BDD" w:rsidP="005D5BDD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սկզբում Գորիս քաղաքի գլխավոր ճարտարապետը Գ:Փայքյանը ողջունեց ներկա գտնվողներին ներկայացրեց քննարկման հիմնական նպատակը և ՀՏԶՀ մասնագետներին: </w:t>
      </w:r>
    </w:p>
    <w:p w:rsidR="005D5BDD" w:rsidRPr="005D5BDD" w:rsidRDefault="005D5BDD" w:rsidP="005D5BDD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 w:rsidRPr="005D5BDD">
        <w:rPr>
          <w:rFonts w:ascii="Sylfaen" w:eastAsia="Calibri" w:hAnsi="Sylfaen" w:cs="Times New Roman"/>
          <w:sz w:val="24"/>
          <w:szCs w:val="24"/>
          <w:lang w:val="hy-AM"/>
        </w:rPr>
        <w:t>Ա. Օսիպովան ներկայացրեց ԲՍԿՊ-ն և ընդգծեց ծրագրի իրականացման հետ կապված հավանական բացասական բնապահպանական ազդեցությունները: Այն ներառում է օդի աղտոտումը, շինարարական աղբի կուտակումները, և տեղափոխությունը: Ա. Օսիպովան բացատրեց թե ինչ միջոցառումներ է ՀՏԶՀ-ն կիրառելու մեղմացնելու հնարավոր բացասական ազդեցությունները՝ ներառյալ շինարարական աղբի տեղափոխումը: Նշվեց, որ ԲՍԿՊ-ն ծածկում է շինարարական աղբի և ավելորդ հողի տեղափոխության և հեռացման խնդիրը:</w:t>
      </w:r>
    </w:p>
    <w:p w:rsidR="005D5BDD" w:rsidRPr="005D5BDD" w:rsidRDefault="005D5BDD" w:rsidP="005D5BDD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 w:rsidRPr="005D5BDD">
        <w:rPr>
          <w:rFonts w:ascii="Sylfaen" w:eastAsia="Calibri" w:hAnsi="Sylfaen" w:cs="Times New Roman"/>
          <w:sz w:val="24"/>
          <w:szCs w:val="24"/>
          <w:lang w:val="hy-AM"/>
        </w:rPr>
        <w:t>Ա. Օսիպովան նշեց համայնքի անդամների և աշխատակիցների անվտանգության ապահովման միջոցառումների և շինարարության պատճառով  կյանքի խաթարման ռիսկեր մասին: Նշեց որ, ամսական կտրվածքով իրականացվելու է տեխնիկական վերահսկողություն և կկատարվեն  ԲՍԿՊ-ում ներառված բոլոր բնապահպանական մեղմացուցիչ միջոցառումները;</w:t>
      </w:r>
    </w:p>
    <w:p w:rsidR="005D5BDD" w:rsidRPr="005D5BDD" w:rsidRDefault="005D5BDD" w:rsidP="005D5BDD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>Ք:Գրիգորյանը խոսեց հնարավոր սոցիալական ռիսկերի և վերջիններիս բացառման կամ մեղմացման միջոցառումների մասին: Նա մատնանշեց, որ ծրագիրը չի ներառում տարաբնակեցում, քանի որ շինարարության համար առաջարկվող տարածքը հանրային սեփականություն է, բնակեցված չէ և չի օգտագործվում այն նպատակներով: Նա հակիրճ ներկայացրեց Տարաբնակեցման քաղաքականության շրջանակի հիմնական առանձնահատկությունները:</w:t>
      </w:r>
    </w:p>
    <w:p w:rsidR="005D5BDD" w:rsidRPr="005D5BDD" w:rsidRDefault="005D5BDD" w:rsidP="005D5BDD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lastRenderedPageBreak/>
        <w:t xml:space="preserve"> Ք:Գրիգորյանը նաև խոսեց հիմնական սոցիալ-տնտեսական մարտահրավերների մասին՝ ներառյալ կանանց, երիտասարդների և խոցելի խմբերի ներառումը օգուտների բաշխմանը: Նա ընդգծեց, որ այս խմբերը պետք է ունենան հավասար հնարավորություններ ներգրավված լինելու ծրագրի օգուտների մեջ:  </w:t>
      </w:r>
    </w:p>
    <w:p w:rsidR="005D5BDD" w:rsidRPr="005D5BDD" w:rsidRDefault="005D5BDD" w:rsidP="005D5BDD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 xml:space="preserve">Ա.Օսիպովան բացատրեց նաև թե ինչպես է գործում բողոքների ներկայացման մեխանիզմը ՍՆՏԶ ծրագրի շրջանակներում: Ա.Օսիպովան մատնանշեց, որ համայնքի անդամները հնարավորություն կունենան ուղիղ դիմել ՀՏԶՀ այն դեպքում, երբ չեն ցանկանա իրենց բողոքը հայտնել ԾԻԿ-ին կամ համայնքային մակարդակում բողոքների համակարգողին: Օսիպովան բացատրեց բողոքների ուղարկման բոլոր տարբերակները, այդ թվում էլ հասցեն, թեժ գծի հեռախոսահամարը, փոստային հասցեն և կայքի հասցեն՝ նշելով, որ ՀՏԶՀ կոնտակտային տվյալները նշված են ժողովի մասնակիցներին բաժանված բուկլետների, ինչպես նաև հանրային տեսանելի վայրում փակցված ցուցապաստառների վրա: Ա.Օսիպովան ներկայացրեց, որ հանրային վայրերում և շինհրապարակում տեղեկատվական </w:t>
      </w:r>
      <w:r w:rsidRPr="005D5BDD"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 w:rsidRPr="005D5BDD"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 w:rsidRPr="005D5BDD">
        <w:rPr>
          <w:rFonts w:ascii="Sylfaen" w:eastAsia="Calibri" w:hAnsi="Sylfaen" w:cs="Times New Roman"/>
          <w:sz w:val="24"/>
          <w:szCs w:val="24"/>
          <w:lang w:val="hy-AM"/>
        </w:rPr>
        <w:t xml:space="preserve">երաշխավորելու, որ համայնքի ներկայացուցիչները կարող են բարձրացնել իրենց ձայնը մտահոգություններ ունենալու դեպքում: </w:t>
      </w:r>
    </w:p>
    <w:p w:rsidR="005D5BDD" w:rsidRDefault="005D5BDD" w:rsidP="005D5BDD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 w:rsidRPr="005D5BDD">
        <w:rPr>
          <w:rFonts w:ascii="Sylfaen" w:eastAsia="Calibri" w:hAnsi="Sylfaen" w:cs="Times New Roman"/>
          <w:sz w:val="24"/>
          <w:szCs w:val="24"/>
          <w:lang w:val="hy-AM"/>
        </w:rPr>
        <w:t>Կից ներկայացված է մասնակիցների ցանկը և լուսանկարները</w:t>
      </w:r>
    </w:p>
    <w:p w:rsidR="005D5BDD" w:rsidRPr="005D5BDD" w:rsidRDefault="005D5BDD" w:rsidP="005D5BDD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hAnsi="Sylfaen" w:cs="Segoe UI"/>
          <w:noProof/>
          <w:color w:val="333333"/>
          <w:sz w:val="24"/>
          <w:szCs w:val="24"/>
          <w:u w:val="single"/>
          <w:shd w:val="clear" w:color="auto" w:fill="FFFFFF"/>
        </w:rPr>
        <w:drawing>
          <wp:inline distT="0" distB="0" distL="0" distR="0" wp14:anchorId="78B9F466" wp14:editId="10E1DDFA">
            <wp:extent cx="1950489" cy="1463040"/>
            <wp:effectExtent l="0" t="0" r="0" b="3810"/>
            <wp:docPr id="9" name="Picture 9" descr="C:\Users\Sonya-M\Desktop\LEID\Goris\IMG_9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ya-M\Desktop\LEID\Goris\IMG_90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89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hAnsi="Sylfaen" w:cs="Segoe UI"/>
          <w:noProof/>
          <w:color w:val="333333"/>
          <w:sz w:val="24"/>
          <w:szCs w:val="24"/>
          <w:u w:val="single"/>
          <w:shd w:val="clear" w:color="auto" w:fill="FFFFFF"/>
        </w:rPr>
        <w:drawing>
          <wp:inline distT="0" distB="0" distL="0" distR="0" wp14:anchorId="78B9F466" wp14:editId="10E1DDFA">
            <wp:extent cx="1950489" cy="1463040"/>
            <wp:effectExtent l="0" t="0" r="0" b="3810"/>
            <wp:docPr id="10" name="Picture 10" descr="C:\Users\Sonya-M\Desktop\LEID\Goris\IMG_9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nya-M\Desktop\LEID\Goris\IMG_90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89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hAnsi="Sylfaen" w:cs="Segoe UI"/>
          <w:noProof/>
          <w:color w:val="333333"/>
          <w:sz w:val="24"/>
          <w:szCs w:val="24"/>
          <w:u w:val="single"/>
          <w:shd w:val="clear" w:color="auto" w:fill="FFFFFF"/>
        </w:rPr>
        <w:drawing>
          <wp:inline distT="0" distB="0" distL="0" distR="0" wp14:anchorId="1ECEEE6B" wp14:editId="039D4083">
            <wp:extent cx="1950488" cy="1463040"/>
            <wp:effectExtent l="0" t="0" r="0" b="3810"/>
            <wp:docPr id="11" name="Picture 11" descr="C:\Users\Sonya-M\Desktop\LEID\Goris\IMG_9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ya-M\Desktop\LEID\Goris\IMG_906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488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BDD" w:rsidRDefault="005D5BDD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  <w:r>
        <w:rPr>
          <w:rFonts w:ascii="Sylfaen" w:hAnsi="Sylfaen" w:cs="Segoe UI"/>
          <w:b/>
          <w:noProof/>
          <w:color w:val="333333"/>
          <w:sz w:val="24"/>
          <w:szCs w:val="24"/>
          <w:shd w:val="clear" w:color="auto" w:fill="FFFFFF"/>
        </w:rPr>
        <w:lastRenderedPageBreak/>
        <w:drawing>
          <wp:inline distT="0" distB="0" distL="0" distR="0" wp14:anchorId="5246F5A9" wp14:editId="074B392D">
            <wp:extent cx="1809750" cy="206189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277" cy="206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B44" w:rsidRPr="002F4B44" w:rsidRDefault="002F4B44" w:rsidP="00155D24">
      <w:pPr>
        <w:widowControl w:val="0"/>
        <w:autoSpaceDE w:val="0"/>
        <w:autoSpaceDN w:val="0"/>
        <w:spacing w:before="60" w:after="0"/>
        <w:rPr>
          <w:rFonts w:ascii="Sylfaen" w:eastAsia="Times New Roman" w:hAnsi="Sylfaen" w:cs="Times New Roman"/>
          <w:sz w:val="20"/>
          <w:szCs w:val="20"/>
          <w:lang w:val="hy-AM"/>
        </w:rPr>
      </w:pPr>
      <w:r>
        <w:rPr>
          <w:rFonts w:ascii="Sylfaen" w:eastAsia="Times New Roman" w:hAnsi="Sylfaen" w:cs="Times New Roman"/>
          <w:sz w:val="20"/>
          <w:szCs w:val="20"/>
          <w:lang w:val="hy-AM"/>
        </w:rPr>
        <w:t>Հավելված 5՝ Շինարարության թույլտվություն</w:t>
      </w:r>
    </w:p>
    <w:p w:rsidR="00AD7AB9" w:rsidRDefault="00AD7AB9"/>
    <w:sectPr w:rsidR="00AD7AB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129A" w:rsidRDefault="00D7129A" w:rsidP="009046C1">
      <w:pPr>
        <w:spacing w:after="0" w:line="240" w:lineRule="auto"/>
      </w:pPr>
      <w:r>
        <w:separator/>
      </w:r>
    </w:p>
  </w:endnote>
  <w:endnote w:type="continuationSeparator" w:id="0">
    <w:p w:rsidR="00D7129A" w:rsidRDefault="00D7129A" w:rsidP="009046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cadNusx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129A" w:rsidRDefault="00D7129A" w:rsidP="009046C1">
      <w:pPr>
        <w:spacing w:after="0" w:line="240" w:lineRule="auto"/>
      </w:pPr>
      <w:r>
        <w:separator/>
      </w:r>
    </w:p>
  </w:footnote>
  <w:footnote w:type="continuationSeparator" w:id="0">
    <w:p w:rsidR="00D7129A" w:rsidRDefault="00D7129A" w:rsidP="009046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>
    <w:nsid w:val="00630205"/>
    <w:multiLevelType w:val="hybridMultilevel"/>
    <w:tmpl w:val="6BAC3F3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4C5864"/>
    <w:multiLevelType w:val="hybridMultilevel"/>
    <w:tmpl w:val="6A362D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6041B1"/>
    <w:multiLevelType w:val="hybridMultilevel"/>
    <w:tmpl w:val="EBBAD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FB7009"/>
    <w:multiLevelType w:val="hybridMultilevel"/>
    <w:tmpl w:val="975298AC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>
    <w:nsid w:val="19E778FC"/>
    <w:multiLevelType w:val="hybridMultilevel"/>
    <w:tmpl w:val="A0486398"/>
    <w:lvl w:ilvl="0" w:tplc="A120D176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9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>
    <w:nsid w:val="2D1300A3"/>
    <w:multiLevelType w:val="hybridMultilevel"/>
    <w:tmpl w:val="2FE4979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3B0CCE"/>
    <w:multiLevelType w:val="hybridMultilevel"/>
    <w:tmpl w:val="ED26540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3">
    <w:nsid w:val="30D22E04"/>
    <w:multiLevelType w:val="hybridMultilevel"/>
    <w:tmpl w:val="16EA58C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AD9612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3C70494F"/>
    <w:multiLevelType w:val="hybridMultilevel"/>
    <w:tmpl w:val="380EC2E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6">
    <w:nsid w:val="45977673"/>
    <w:multiLevelType w:val="hybridMultilevel"/>
    <w:tmpl w:val="6B78464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7">
    <w:nsid w:val="49212E5E"/>
    <w:multiLevelType w:val="hybridMultilevel"/>
    <w:tmpl w:val="02B6555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>
    <w:nsid w:val="5053391D"/>
    <w:multiLevelType w:val="hybridMultilevel"/>
    <w:tmpl w:val="CAFA8B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52F375EC"/>
    <w:multiLevelType w:val="hybridMultilevel"/>
    <w:tmpl w:val="6340EBF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7400BDA"/>
    <w:multiLevelType w:val="hybridMultilevel"/>
    <w:tmpl w:val="B9B2694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E64170"/>
    <w:multiLevelType w:val="hybridMultilevel"/>
    <w:tmpl w:val="61AA0C5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>
    <w:nsid w:val="5C3B7C60"/>
    <w:multiLevelType w:val="hybridMultilevel"/>
    <w:tmpl w:val="E2E4E4A8"/>
    <w:lvl w:ilvl="0" w:tplc="04190001">
      <w:start w:val="1"/>
      <w:numFmt w:val="bullet"/>
      <w:lvlText w:val="-"/>
      <w:lvlJc w:val="left"/>
      <w:pPr>
        <w:ind w:left="720" w:hanging="360"/>
      </w:pPr>
      <w:rPr>
        <w:rFonts w:ascii="AcadNusx" w:eastAsia="Times New Roman" w:hAnsi="AcadNusx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D831FF"/>
    <w:multiLevelType w:val="hybridMultilevel"/>
    <w:tmpl w:val="9D86B95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5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3A87797"/>
    <w:multiLevelType w:val="hybridMultilevel"/>
    <w:tmpl w:val="3C2E3B54"/>
    <w:lvl w:ilvl="0" w:tplc="238860F0">
      <w:start w:val="1"/>
      <w:numFmt w:val="lowerLetter"/>
      <w:lvlText w:val="(%1)"/>
      <w:lvlJc w:val="left"/>
      <w:pPr>
        <w:ind w:left="3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3E21E8C"/>
    <w:multiLevelType w:val="hybridMultilevel"/>
    <w:tmpl w:val="4A54F09E"/>
    <w:lvl w:ilvl="0" w:tplc="45C8821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85E2598"/>
    <w:multiLevelType w:val="hybridMultilevel"/>
    <w:tmpl w:val="194248A4"/>
    <w:lvl w:ilvl="0" w:tplc="04190001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cadNusx" w:eastAsia="Times New Roman" w:hAnsi="AcadNusx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8E4371F"/>
    <w:multiLevelType w:val="hybridMultilevel"/>
    <w:tmpl w:val="BDC487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00609C"/>
    <w:multiLevelType w:val="hybridMultilevel"/>
    <w:tmpl w:val="6A362D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B254337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2F03E06"/>
    <w:multiLevelType w:val="hybridMultilevel"/>
    <w:tmpl w:val="53CE9496"/>
    <w:lvl w:ilvl="0" w:tplc="04190001">
      <w:start w:val="1"/>
      <w:numFmt w:val="bullet"/>
      <w:lvlText w:val="-"/>
      <w:lvlJc w:val="left"/>
      <w:pPr>
        <w:ind w:left="720" w:hanging="360"/>
      </w:pPr>
      <w:rPr>
        <w:rFonts w:ascii="AcadNusx" w:eastAsia="Times New Roman" w:hAnsi="AcadNusx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1D18A6"/>
    <w:multiLevelType w:val="hybridMultilevel"/>
    <w:tmpl w:val="B04605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828627D"/>
    <w:multiLevelType w:val="hybridMultilevel"/>
    <w:tmpl w:val="3CD6709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6"/>
  </w:num>
  <w:num w:numId="17">
    <w:abstractNumId w:val="28"/>
  </w:num>
  <w:num w:numId="18">
    <w:abstractNumId w:val="27"/>
  </w:num>
  <w:num w:numId="19">
    <w:abstractNumId w:val="0"/>
  </w:num>
  <w:num w:numId="20">
    <w:abstractNumId w:val="33"/>
  </w:num>
  <w:num w:numId="21">
    <w:abstractNumId w:val="23"/>
  </w:num>
  <w:num w:numId="22">
    <w:abstractNumId w:val="4"/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9"/>
  </w:num>
  <w:num w:numId="26">
    <w:abstractNumId w:val="20"/>
  </w:num>
  <w:num w:numId="27">
    <w:abstractNumId w:val="2"/>
  </w:num>
  <w:num w:numId="28">
    <w:abstractNumId w:val="32"/>
  </w:num>
  <w:num w:numId="29">
    <w:abstractNumId w:val="25"/>
  </w:num>
  <w:num w:numId="30">
    <w:abstractNumId w:val="21"/>
  </w:num>
  <w:num w:numId="31">
    <w:abstractNumId w:val="29"/>
  </w:num>
  <w:num w:numId="32">
    <w:abstractNumId w:val="13"/>
  </w:num>
  <w:num w:numId="33">
    <w:abstractNumId w:val="31"/>
  </w:num>
  <w:num w:numId="34">
    <w:abstractNumId w:val="35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"/>
  </w:num>
  <w:num w:numId="37">
    <w:abstractNumId w:val="34"/>
  </w:num>
  <w:num w:numId="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B03"/>
    <w:rsid w:val="00061C37"/>
    <w:rsid w:val="000C5D8A"/>
    <w:rsid w:val="001055C7"/>
    <w:rsid w:val="00153445"/>
    <w:rsid w:val="00155D24"/>
    <w:rsid w:val="00161708"/>
    <w:rsid w:val="00183B93"/>
    <w:rsid w:val="002319A4"/>
    <w:rsid w:val="002451B0"/>
    <w:rsid w:val="00287E14"/>
    <w:rsid w:val="00292933"/>
    <w:rsid w:val="002B2F19"/>
    <w:rsid w:val="002E0046"/>
    <w:rsid w:val="002F0AB5"/>
    <w:rsid w:val="002F4B44"/>
    <w:rsid w:val="0034462C"/>
    <w:rsid w:val="003729C8"/>
    <w:rsid w:val="003765AE"/>
    <w:rsid w:val="00443EE3"/>
    <w:rsid w:val="00480487"/>
    <w:rsid w:val="004A5FCD"/>
    <w:rsid w:val="00500C43"/>
    <w:rsid w:val="005C4B17"/>
    <w:rsid w:val="005D5BDD"/>
    <w:rsid w:val="005D6221"/>
    <w:rsid w:val="005F4518"/>
    <w:rsid w:val="005F630F"/>
    <w:rsid w:val="005F647E"/>
    <w:rsid w:val="00606BA7"/>
    <w:rsid w:val="00615562"/>
    <w:rsid w:val="006611AB"/>
    <w:rsid w:val="007169CC"/>
    <w:rsid w:val="007D3A8C"/>
    <w:rsid w:val="007E3B3D"/>
    <w:rsid w:val="008166CA"/>
    <w:rsid w:val="009046C1"/>
    <w:rsid w:val="00906B03"/>
    <w:rsid w:val="009A4465"/>
    <w:rsid w:val="009B210D"/>
    <w:rsid w:val="009B3ED9"/>
    <w:rsid w:val="009E09FE"/>
    <w:rsid w:val="009E6EDF"/>
    <w:rsid w:val="00A049FB"/>
    <w:rsid w:val="00A37E50"/>
    <w:rsid w:val="00A77800"/>
    <w:rsid w:val="00AB14FC"/>
    <w:rsid w:val="00AD7AB9"/>
    <w:rsid w:val="00AF109F"/>
    <w:rsid w:val="00B3530A"/>
    <w:rsid w:val="00B37127"/>
    <w:rsid w:val="00B57E81"/>
    <w:rsid w:val="00BB0BB7"/>
    <w:rsid w:val="00BF429C"/>
    <w:rsid w:val="00CB1CA8"/>
    <w:rsid w:val="00CC20E1"/>
    <w:rsid w:val="00D450D4"/>
    <w:rsid w:val="00D7129A"/>
    <w:rsid w:val="00D7276D"/>
    <w:rsid w:val="00DF619C"/>
    <w:rsid w:val="00E07C15"/>
    <w:rsid w:val="00E11E9B"/>
    <w:rsid w:val="00E17515"/>
    <w:rsid w:val="00E41D61"/>
    <w:rsid w:val="00E761A2"/>
    <w:rsid w:val="00E82717"/>
    <w:rsid w:val="00EB5A7E"/>
    <w:rsid w:val="00EC709C"/>
    <w:rsid w:val="00F53755"/>
    <w:rsid w:val="00FA6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46C1"/>
  </w:style>
  <w:style w:type="paragraph" w:styleId="Heading1">
    <w:name w:val="heading 1"/>
    <w:basedOn w:val="Normal"/>
    <w:next w:val="Normal"/>
    <w:link w:val="Heading1Char"/>
    <w:uiPriority w:val="9"/>
    <w:qFormat/>
    <w:rsid w:val="00287E1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7E1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1">
    <w:name w:val="Footnote Text Char1"/>
    <w:aliases w:val="single space Char,FOOTNOTES Char,fn Char"/>
    <w:basedOn w:val="DefaultParagraphFont"/>
    <w:link w:val="FootnoteText"/>
    <w:uiPriority w:val="99"/>
    <w:semiHidden/>
    <w:locked/>
    <w:rsid w:val="009046C1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aliases w:val="single space,FOOTNOTES,fn"/>
    <w:basedOn w:val="Normal"/>
    <w:link w:val="FootnoteTextChar1"/>
    <w:uiPriority w:val="99"/>
    <w:semiHidden/>
    <w:unhideWhenUsed/>
    <w:rsid w:val="009046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otnoteTextChar">
    <w:name w:val="Footnote Text Char"/>
    <w:basedOn w:val="DefaultParagraphFont"/>
    <w:uiPriority w:val="99"/>
    <w:semiHidden/>
    <w:rsid w:val="009046C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46C1"/>
    <w:rPr>
      <w:rFonts w:ascii="Times New Roman" w:hAnsi="Times New Roman" w:cs="Times New Roman" w:hint="default"/>
      <w:vertAlign w:val="superscript"/>
    </w:rPr>
  </w:style>
  <w:style w:type="character" w:customStyle="1" w:styleId="ListParagraphChar">
    <w:name w:val="List Paragraph Char"/>
    <w:aliases w:val="List Paragraph11 Char,List Paragraph111 Char,List Paragraph1111 Char,List Paragraph2 Char,Citation List Char,본문(내용) Char,List Paragraph (numbered (a)) Char,ANNEX Char,List Paragraph1 Char,LIST OF TABLES. Char,References Char"/>
    <w:link w:val="ListParagraph"/>
    <w:uiPriority w:val="34"/>
    <w:locked/>
    <w:rsid w:val="009046C1"/>
    <w:rPr>
      <w:rFonts w:ascii="Sylfaen" w:eastAsia="Sylfaen" w:hAnsi="Sylfaen" w:cs="Sylfaen"/>
    </w:rPr>
  </w:style>
  <w:style w:type="paragraph" w:styleId="ListParagraph">
    <w:name w:val="List Paragraph"/>
    <w:aliases w:val="List Paragraph11,List Paragraph111,List Paragraph1111,List Paragraph2,Citation List,본문(내용),List Paragraph (numbered (a)),ANNEX,List Paragraph1,LIST OF TABLES.,Numbered List Paragraph,References,Bullets,123 List Paragraph,Celula,Bullet1"/>
    <w:basedOn w:val="Normal"/>
    <w:link w:val="ListParagraphChar"/>
    <w:uiPriority w:val="34"/>
    <w:qFormat/>
    <w:rsid w:val="009046C1"/>
    <w:pPr>
      <w:widowControl w:val="0"/>
      <w:spacing w:after="0" w:line="240" w:lineRule="auto"/>
    </w:pPr>
    <w:rPr>
      <w:rFonts w:ascii="Sylfaen" w:eastAsia="Sylfaen" w:hAnsi="Sylfaen" w:cs="Sylfae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46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46C1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F61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F619C"/>
    <w:rPr>
      <w:rFonts w:ascii="Courier New" w:eastAsia="Times New Roman" w:hAnsi="Courier New" w:cs="Courier New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287E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87E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287E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7E1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7E1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7E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7E14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287E14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87E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87E14"/>
  </w:style>
  <w:style w:type="paragraph" w:styleId="Footer">
    <w:name w:val="footer"/>
    <w:basedOn w:val="Normal"/>
    <w:link w:val="FooterChar"/>
    <w:uiPriority w:val="99"/>
    <w:unhideWhenUsed/>
    <w:rsid w:val="00287E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87E14"/>
  </w:style>
  <w:style w:type="character" w:styleId="PageNumber">
    <w:name w:val="page number"/>
    <w:basedOn w:val="DefaultParagraphFont"/>
    <w:rsid w:val="00287E14"/>
  </w:style>
  <w:style w:type="table" w:customStyle="1" w:styleId="TableGrid1">
    <w:name w:val="Table Grid1"/>
    <w:basedOn w:val="TableNormal"/>
    <w:next w:val="TableGrid"/>
    <w:uiPriority w:val="59"/>
    <w:rsid w:val="00287E1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287E14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87E14"/>
    <w:rPr>
      <w:b/>
      <w:bCs/>
      <w:i/>
      <w:iCs/>
      <w:color w:val="4F81BD" w:themeColor="accent1"/>
    </w:rPr>
  </w:style>
  <w:style w:type="paragraph" w:styleId="NoSpacing">
    <w:name w:val="No Spacing"/>
    <w:uiPriority w:val="1"/>
    <w:qFormat/>
    <w:rsid w:val="00287E14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287E14"/>
    <w:rPr>
      <w:color w:val="0000FF" w:themeColor="hyperlink"/>
      <w:u w:val="single"/>
    </w:rPr>
  </w:style>
  <w:style w:type="paragraph" w:customStyle="1" w:styleId="Default">
    <w:name w:val="Default"/>
    <w:rsid w:val="00287E1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46C1"/>
  </w:style>
  <w:style w:type="paragraph" w:styleId="Heading1">
    <w:name w:val="heading 1"/>
    <w:basedOn w:val="Normal"/>
    <w:next w:val="Normal"/>
    <w:link w:val="Heading1Char"/>
    <w:uiPriority w:val="9"/>
    <w:qFormat/>
    <w:rsid w:val="00287E1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7E1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noteTextChar1">
    <w:name w:val="Footnote Text Char1"/>
    <w:aliases w:val="single space Char,FOOTNOTES Char,fn Char"/>
    <w:basedOn w:val="DefaultParagraphFont"/>
    <w:link w:val="FootnoteText"/>
    <w:uiPriority w:val="99"/>
    <w:semiHidden/>
    <w:locked/>
    <w:rsid w:val="009046C1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aliases w:val="single space,FOOTNOTES,fn"/>
    <w:basedOn w:val="Normal"/>
    <w:link w:val="FootnoteTextChar1"/>
    <w:uiPriority w:val="99"/>
    <w:semiHidden/>
    <w:unhideWhenUsed/>
    <w:rsid w:val="009046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otnoteTextChar">
    <w:name w:val="Footnote Text Char"/>
    <w:basedOn w:val="DefaultParagraphFont"/>
    <w:uiPriority w:val="99"/>
    <w:semiHidden/>
    <w:rsid w:val="009046C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46C1"/>
    <w:rPr>
      <w:rFonts w:ascii="Times New Roman" w:hAnsi="Times New Roman" w:cs="Times New Roman" w:hint="default"/>
      <w:vertAlign w:val="superscript"/>
    </w:rPr>
  </w:style>
  <w:style w:type="character" w:customStyle="1" w:styleId="ListParagraphChar">
    <w:name w:val="List Paragraph Char"/>
    <w:aliases w:val="List Paragraph11 Char,List Paragraph111 Char,List Paragraph1111 Char,List Paragraph2 Char,Citation List Char,본문(내용) Char,List Paragraph (numbered (a)) Char,ANNEX Char,List Paragraph1 Char,LIST OF TABLES. Char,References Char"/>
    <w:link w:val="ListParagraph"/>
    <w:uiPriority w:val="34"/>
    <w:locked/>
    <w:rsid w:val="009046C1"/>
    <w:rPr>
      <w:rFonts w:ascii="Sylfaen" w:eastAsia="Sylfaen" w:hAnsi="Sylfaen" w:cs="Sylfaen"/>
    </w:rPr>
  </w:style>
  <w:style w:type="paragraph" w:styleId="ListParagraph">
    <w:name w:val="List Paragraph"/>
    <w:aliases w:val="List Paragraph11,List Paragraph111,List Paragraph1111,List Paragraph2,Citation List,본문(내용),List Paragraph (numbered (a)),ANNEX,List Paragraph1,LIST OF TABLES.,Numbered List Paragraph,References,Bullets,123 List Paragraph,Celula,Bullet1"/>
    <w:basedOn w:val="Normal"/>
    <w:link w:val="ListParagraphChar"/>
    <w:uiPriority w:val="34"/>
    <w:qFormat/>
    <w:rsid w:val="009046C1"/>
    <w:pPr>
      <w:widowControl w:val="0"/>
      <w:spacing w:after="0" w:line="240" w:lineRule="auto"/>
    </w:pPr>
    <w:rPr>
      <w:rFonts w:ascii="Sylfaen" w:eastAsia="Sylfaen" w:hAnsi="Sylfaen" w:cs="Sylfae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46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46C1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F61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F619C"/>
    <w:rPr>
      <w:rFonts w:ascii="Courier New" w:eastAsia="Times New Roman" w:hAnsi="Courier New" w:cs="Courier New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287E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87E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287E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7E1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7E1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7E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7E14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287E14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87E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87E14"/>
  </w:style>
  <w:style w:type="paragraph" w:styleId="Footer">
    <w:name w:val="footer"/>
    <w:basedOn w:val="Normal"/>
    <w:link w:val="FooterChar"/>
    <w:uiPriority w:val="99"/>
    <w:unhideWhenUsed/>
    <w:rsid w:val="00287E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87E14"/>
  </w:style>
  <w:style w:type="character" w:styleId="PageNumber">
    <w:name w:val="page number"/>
    <w:basedOn w:val="DefaultParagraphFont"/>
    <w:rsid w:val="00287E14"/>
  </w:style>
  <w:style w:type="table" w:customStyle="1" w:styleId="TableGrid1">
    <w:name w:val="Table Grid1"/>
    <w:basedOn w:val="TableNormal"/>
    <w:next w:val="TableGrid"/>
    <w:uiPriority w:val="59"/>
    <w:rsid w:val="00287E1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287E14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87E14"/>
    <w:rPr>
      <w:b/>
      <w:bCs/>
      <w:i/>
      <w:iCs/>
      <w:color w:val="4F81BD" w:themeColor="accent1"/>
    </w:rPr>
  </w:style>
  <w:style w:type="paragraph" w:styleId="NoSpacing">
    <w:name w:val="No Spacing"/>
    <w:uiPriority w:val="1"/>
    <w:qFormat/>
    <w:rsid w:val="00287E14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287E14"/>
    <w:rPr>
      <w:color w:val="0000FF" w:themeColor="hyperlink"/>
      <w:u w:val="single"/>
    </w:rPr>
  </w:style>
  <w:style w:type="paragraph" w:customStyle="1" w:styleId="Default">
    <w:name w:val="Default"/>
    <w:rsid w:val="00287E1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79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0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upport@atdf.am" TargetMode="External"/><Relationship Id="rId13" Type="http://schemas.openxmlformats.org/officeDocument/2006/relationships/image" Target="media/image4.jpeg"/><Relationship Id="rId18" Type="http://schemas.openxmlformats.org/officeDocument/2006/relationships/hyperlink" Target="http://www.atdf.am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cid:17435141574835247@myt2-dd3598211d70.qloud-c.yandex.net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cid:8811921574834766@myt5-bc0f9d8e5f27.qloud-c.yandex.net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yperlink" Target="http://atdf.am/hy/Home/ContactUs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24</Pages>
  <Words>4515</Words>
  <Characters>25739</Characters>
  <Application>Microsoft Office Word</Application>
  <DocSecurity>0</DocSecurity>
  <Lines>214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Knarik Grigoryan</dc:creator>
  <cp:keywords/>
  <dc:description/>
  <cp:lastModifiedBy>Asya Osipova</cp:lastModifiedBy>
  <cp:revision>5</cp:revision>
  <dcterms:created xsi:type="dcterms:W3CDTF">2019-12-13T10:44:00Z</dcterms:created>
  <dcterms:modified xsi:type="dcterms:W3CDTF">2019-12-17T13:10:00Z</dcterms:modified>
</cp:coreProperties>
</file>